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CB44" w14:textId="748C84DB" w:rsidR="5021974C" w:rsidRDefault="5021974C" w:rsidP="3AD8AD21">
      <w:pPr>
        <w:pStyle w:val="Nagwek"/>
        <w:jc w:val="right"/>
        <w:rPr>
          <w:rFonts w:ascii="Calibri" w:eastAsia="Calibri" w:hAnsi="Calibri" w:cs="Calibri"/>
          <w:color w:val="000000" w:themeColor="text1"/>
        </w:rPr>
      </w:pPr>
      <w:r w:rsidRPr="3AD8AD21">
        <w:rPr>
          <w:rFonts w:ascii="Calibri" w:eastAsia="Calibri" w:hAnsi="Calibri" w:cs="Calibri"/>
          <w:b/>
          <w:bCs/>
          <w:color w:val="000000" w:themeColor="text1"/>
        </w:rPr>
        <w:t>Poradnia Psychologiczno-Pedagogiczna nr 1</w:t>
      </w:r>
    </w:p>
    <w:p w14:paraId="513C9608" w14:textId="3BF36977" w:rsidR="5021974C" w:rsidRDefault="5021974C" w:rsidP="3AD8AD21">
      <w:pPr>
        <w:pStyle w:val="Nagwek"/>
        <w:jc w:val="right"/>
        <w:rPr>
          <w:rFonts w:ascii="Calibri" w:eastAsia="Calibri" w:hAnsi="Calibri" w:cs="Calibri"/>
          <w:color w:val="000000" w:themeColor="text1"/>
        </w:rPr>
      </w:pPr>
      <w:r w:rsidRPr="3AD8AD21">
        <w:rPr>
          <w:rFonts w:ascii="Calibri" w:eastAsia="Calibri" w:hAnsi="Calibri" w:cs="Calibri"/>
          <w:b/>
          <w:bCs/>
          <w:color w:val="000000" w:themeColor="text1"/>
        </w:rPr>
        <w:t>00-019 Warszawa, ul. Złota 9   tel. 22 826-99-86</w:t>
      </w:r>
    </w:p>
    <w:p w14:paraId="6DF78E7E" w14:textId="04D55B2D" w:rsidR="5021974C" w:rsidRDefault="5021974C" w:rsidP="3AD8AD21">
      <w:pPr>
        <w:pStyle w:val="Nagwek"/>
        <w:jc w:val="right"/>
        <w:rPr>
          <w:rFonts w:ascii="Calibri" w:eastAsia="Calibri" w:hAnsi="Calibri" w:cs="Calibri"/>
          <w:color w:val="000000" w:themeColor="text1"/>
        </w:rPr>
      </w:pPr>
      <w:r w:rsidRPr="3AD8AD21">
        <w:rPr>
          <w:rFonts w:ascii="Calibri" w:eastAsia="Calibri" w:hAnsi="Calibri" w:cs="Calibri"/>
          <w:b/>
          <w:bCs/>
          <w:color w:val="000000" w:themeColor="text1"/>
        </w:rPr>
        <w:t xml:space="preserve">ppp1.waw.pl;  </w:t>
      </w:r>
      <w:hyperlink r:id="rId8">
        <w:r w:rsidRPr="3AD8AD21">
          <w:rPr>
            <w:rStyle w:val="Hipercze"/>
            <w:rFonts w:ascii="Calibri" w:eastAsia="Calibri" w:hAnsi="Calibri" w:cs="Calibri"/>
            <w:b/>
            <w:bCs/>
          </w:rPr>
          <w:t>sekretariat.ppp1@eduwarszawa.pl</w:t>
        </w:r>
      </w:hyperlink>
    </w:p>
    <w:p w14:paraId="09F7AB6A" w14:textId="0FA45802" w:rsidR="3AD8AD21" w:rsidRDefault="3AD8AD21" w:rsidP="3AD8AD21">
      <w:pPr>
        <w:spacing w:after="0" w:line="276" w:lineRule="auto"/>
        <w:rPr>
          <w:rFonts w:ascii="Calibri" w:eastAsia="Calibri" w:hAnsi="Calibri" w:cs="Calibri"/>
        </w:rPr>
      </w:pPr>
    </w:p>
    <w:p w14:paraId="34AF5EC1" w14:textId="626F6F4B" w:rsidR="3AD8AD21" w:rsidRDefault="3AD8AD21" w:rsidP="3AD8AD21">
      <w:pPr>
        <w:spacing w:after="0" w:line="360" w:lineRule="auto"/>
        <w:rPr>
          <w:rFonts w:ascii="Calibri" w:eastAsia="Calibri" w:hAnsi="Calibri" w:cs="Calibri"/>
        </w:rPr>
      </w:pPr>
    </w:p>
    <w:p w14:paraId="0E1DFABB" w14:textId="6CCEDA0C"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 xml:space="preserve">POLITYKA ORAZ PROCEDURY OCHRONY DZIECI PRZED KRZYWDZENIEM W PORADNI PSYCHOLOGICZNO- PEDAGOGICZNEJ NR </w:t>
      </w:r>
      <w:r w:rsidR="1F678F91" w:rsidRPr="3AD8AD21">
        <w:rPr>
          <w:rFonts w:ascii="Calibri" w:eastAsia="Calibri" w:hAnsi="Calibri" w:cs="Calibri"/>
          <w:b/>
          <w:bCs/>
        </w:rPr>
        <w:t>1</w:t>
      </w:r>
      <w:r w:rsidRPr="3AD8AD21">
        <w:rPr>
          <w:rFonts w:ascii="Calibri" w:eastAsia="Calibri" w:hAnsi="Calibri" w:cs="Calibri"/>
          <w:b/>
          <w:bCs/>
        </w:rPr>
        <w:t xml:space="preserve"> W WARSZAWIE</w:t>
      </w:r>
    </w:p>
    <w:p w14:paraId="041A8564" w14:textId="1266ED8C" w:rsidR="3AD8AD21" w:rsidRDefault="3AD8AD21" w:rsidP="3AD8AD21">
      <w:pPr>
        <w:spacing w:after="0" w:line="360" w:lineRule="auto"/>
        <w:rPr>
          <w:rFonts w:ascii="Calibri" w:eastAsia="Calibri" w:hAnsi="Calibri" w:cs="Calibri"/>
        </w:rPr>
      </w:pPr>
    </w:p>
    <w:p w14:paraId="2853384E" w14:textId="0F57CBC8" w:rsidR="00213DCE" w:rsidRDefault="794D6BF1" w:rsidP="3AD8AD21">
      <w:pPr>
        <w:spacing w:after="0" w:line="360" w:lineRule="auto"/>
        <w:rPr>
          <w:rFonts w:ascii="Calibri" w:eastAsia="Calibri" w:hAnsi="Calibri" w:cs="Calibri"/>
        </w:rPr>
      </w:pPr>
      <w:r w:rsidRPr="3AD8AD21">
        <w:rPr>
          <w:rFonts w:ascii="Calibri" w:eastAsia="Calibri" w:hAnsi="Calibri" w:cs="Calibri"/>
          <w:b/>
          <w:bCs/>
        </w:rPr>
        <w:t>Preambuła</w:t>
      </w:r>
      <w:r w:rsidRPr="3AD8AD21">
        <w:rPr>
          <w:rFonts w:ascii="Calibri" w:eastAsia="Calibri" w:hAnsi="Calibri" w:cs="Calibri"/>
        </w:rPr>
        <w:t>, czyli wstęp do dokumentu</w:t>
      </w:r>
    </w:p>
    <w:p w14:paraId="59374464" w14:textId="3F03F12B" w:rsidR="17452461" w:rsidRDefault="17452461" w:rsidP="3AD8AD21">
      <w:pPr>
        <w:spacing w:after="0" w:line="360" w:lineRule="auto"/>
        <w:rPr>
          <w:rFonts w:ascii="Calibri" w:eastAsia="Calibri" w:hAnsi="Calibri" w:cs="Calibri"/>
        </w:rPr>
      </w:pPr>
      <w:r w:rsidRPr="3AD8AD21">
        <w:rPr>
          <w:rFonts w:ascii="Calibri" w:eastAsia="Calibri" w:hAnsi="Calibri" w:cs="Calibri"/>
        </w:rPr>
        <w:t xml:space="preserve">Naczelną zasadą wszystkich działań podejmowanych przez pracowników Poradni </w:t>
      </w:r>
      <w:proofErr w:type="spellStart"/>
      <w:r w:rsidRPr="3AD8AD21">
        <w:rPr>
          <w:rFonts w:ascii="Calibri" w:eastAsia="Calibri" w:hAnsi="Calibri" w:cs="Calibri"/>
        </w:rPr>
        <w:t>Psychologiczno</w:t>
      </w:r>
      <w:proofErr w:type="spellEnd"/>
      <w:r w:rsidRPr="3AD8AD21">
        <w:rPr>
          <w:rFonts w:ascii="Calibri" w:eastAsia="Calibri" w:hAnsi="Calibri" w:cs="Calibri"/>
        </w:rPr>
        <w:t xml:space="preserve"> – Pedagogiczne</w:t>
      </w:r>
      <w:r w:rsidR="008371E9">
        <w:rPr>
          <w:rFonts w:ascii="Calibri" w:eastAsia="Calibri" w:hAnsi="Calibri" w:cs="Calibri"/>
        </w:rPr>
        <w:t>j Nr 1 w Warszawie</w:t>
      </w:r>
      <w:r w:rsidRPr="3AD8AD21">
        <w:rPr>
          <w:rFonts w:ascii="Calibri" w:eastAsia="Calibri" w:hAnsi="Calibri" w:cs="Calibri"/>
        </w:rPr>
        <w:t>, zwanej dalej Poradnią, jest działanie dla dobra dziecka i w jego najlepszym interesie. Każdy pracownik Poradni traktuje dziecko z szacunkiem oraz uwzględnia jego potrzeby. Niedopuszczalne jest stosowanie przez pracownika wobec dziecka przemocy w jakiejkolwiek formie.</w:t>
      </w:r>
    </w:p>
    <w:p w14:paraId="2DC1EF62" w14:textId="437E1F74" w:rsidR="17452461" w:rsidRDefault="17452461" w:rsidP="3AD8AD21">
      <w:pPr>
        <w:spacing w:after="0" w:line="360" w:lineRule="auto"/>
      </w:pPr>
      <w:r w:rsidRPr="3AD8AD21">
        <w:rPr>
          <w:rFonts w:ascii="Calibri" w:eastAsia="Calibri" w:hAnsi="Calibri" w:cs="Calibri"/>
        </w:rPr>
        <w:t>Pracownicy Poradni działają w ramach obowiązującego prawa, przepisów wewnętrznych Poradni oraz swoich kompetencji.</w:t>
      </w:r>
    </w:p>
    <w:p w14:paraId="18FC6346" w14:textId="56D44940" w:rsidR="17452461" w:rsidRDefault="17452461" w:rsidP="3AD8AD21">
      <w:pPr>
        <w:spacing w:after="0" w:line="360" w:lineRule="auto"/>
      </w:pPr>
      <w:r w:rsidRPr="3AD8AD21">
        <w:rPr>
          <w:rFonts w:ascii="Calibri" w:eastAsia="Calibri" w:hAnsi="Calibri" w:cs="Calibri"/>
        </w:rPr>
        <w:t>Pracownicy Poradni działają zgodnie z przyjętą w Poradni Polityką ochrony dzieci, zwanej dalej Polityką.</w:t>
      </w:r>
    </w:p>
    <w:p w14:paraId="7B20710A" w14:textId="16857477" w:rsidR="3AD8AD21" w:rsidRDefault="3AD8AD21" w:rsidP="3AD8AD21">
      <w:pPr>
        <w:spacing w:after="0" w:line="360" w:lineRule="auto"/>
        <w:rPr>
          <w:rFonts w:ascii="Calibri" w:eastAsia="Calibri" w:hAnsi="Calibri" w:cs="Calibri"/>
        </w:rPr>
      </w:pPr>
    </w:p>
    <w:p w14:paraId="2288EA8A" w14:textId="4A31F0DA"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I</w:t>
      </w:r>
    </w:p>
    <w:p w14:paraId="0AE5DF95" w14:textId="7C5F295E" w:rsidR="00213DCE" w:rsidRDefault="794D6BF1" w:rsidP="3AD8AD21">
      <w:pPr>
        <w:spacing w:after="0" w:line="360" w:lineRule="auto"/>
        <w:jc w:val="center"/>
        <w:rPr>
          <w:rFonts w:ascii="Calibri" w:eastAsia="Calibri" w:hAnsi="Calibri" w:cs="Calibri"/>
        </w:rPr>
      </w:pPr>
      <w:r w:rsidRPr="3AD8AD21">
        <w:rPr>
          <w:rFonts w:ascii="Calibri" w:eastAsia="Calibri" w:hAnsi="Calibri" w:cs="Calibri"/>
          <w:b/>
          <w:bCs/>
        </w:rPr>
        <w:t>Słowniczek pojęć/objaśnienie terminów</w:t>
      </w:r>
      <w:r w:rsidRPr="3AD8AD21">
        <w:rPr>
          <w:rFonts w:ascii="Calibri" w:eastAsia="Calibri" w:hAnsi="Calibri" w:cs="Calibri"/>
        </w:rPr>
        <w:t xml:space="preserve"> używanych w dokumencie Polityka ochrony dzieci</w:t>
      </w:r>
    </w:p>
    <w:p w14:paraId="4A834B76" w14:textId="5F7D9F70" w:rsidR="00213DCE" w:rsidRDefault="00213DCE" w:rsidP="3AD8AD21">
      <w:pPr>
        <w:spacing w:after="0" w:line="360" w:lineRule="auto"/>
        <w:jc w:val="center"/>
        <w:rPr>
          <w:rFonts w:ascii="Calibri" w:eastAsia="Calibri" w:hAnsi="Calibri" w:cs="Calibri"/>
        </w:rPr>
      </w:pPr>
    </w:p>
    <w:p w14:paraId="41B75654" w14:textId="3E7BBC45"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Poradnia – oznacza Poradnię Psychologiczno-Pedagogiczną nr 1 w Warszawie</w:t>
      </w:r>
    </w:p>
    <w:p w14:paraId="584197F2" w14:textId="7BE2362C"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Polityka ochrony dzieci przed krzywdzeniem – to dokument regulujący kwestie ochrony dzieci przed krzywdzeniem podczas realizacji zadań Poradni. Polityka ustanawia procedury postępowania w sytuacji podejrzenia krzywdzenia dziecka. </w:t>
      </w:r>
    </w:p>
    <w:p w14:paraId="0FC600B9" w14:textId="45AD4596"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Pracownik poradni - to osoba zatrudniona na podstawie umowy o pracę, umowy cywilnoprawnej. </w:t>
      </w:r>
    </w:p>
    <w:p w14:paraId="27A70355" w14:textId="45586BA3"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Praktykant, stażysta - to osoba pracująca bez wynagrodzenia z dziećmi w ramach zawartych porozumień lub umów z dyrektorem poradni. </w:t>
      </w:r>
    </w:p>
    <w:p w14:paraId="45FA2EF3" w14:textId="11CB862A"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Dziecko – to każda osoba do ukończenia 18 roku życia przyjęta jako klient poradni na wniosek rodzica lub opiekuna prawnego (osoby uprawnionej do reprezentacji prawnej dziecka). </w:t>
      </w:r>
    </w:p>
    <w:p w14:paraId="260D3E0A" w14:textId="2ED9E8E0"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lastRenderedPageBreak/>
        <w:t xml:space="preserve">Opiekunem dziecka - jest to osoba uprawniona do reprezentacji dziecka, w szczególności jego rodzic lub opiekun prawny. W myśl niniejszego dokumentu opiekunem jest również rodzic zastępczy. </w:t>
      </w:r>
    </w:p>
    <w:p w14:paraId="14A50EA4" w14:textId="77A3BCED" w:rsidR="00213DCE" w:rsidRDefault="1767A234"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Z</w:t>
      </w:r>
      <w:r w:rsidR="6E358CED" w:rsidRPr="3AD8AD21">
        <w:rPr>
          <w:rFonts w:ascii="Calibri" w:eastAsia="Calibri" w:hAnsi="Calibri" w:cs="Calibri"/>
        </w:rPr>
        <w:t xml:space="preserve">goda rodzica dziecka - oznacza zgodę co najmniej jednego z rodziców dziecka wyrażoną na piśmie. W przypadku braku porozumienia między rodzicami dziecka należy poinformować rodziców o konieczności ustalenia wspólnego stanowiska bądź rozstrzygnięcia sprawy przez Sąd Rodzinny. </w:t>
      </w:r>
    </w:p>
    <w:p w14:paraId="08D3875E" w14:textId="39AD3F77" w:rsidR="00213DCE" w:rsidRDefault="6E358CED"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Krzywdzenie dziecka - to popełnienie czynu zabronionego lub czynu karalnego na szkodę dziecka przez jakąkolwiek osobę, w tym pracownika poradni, lub zagrożenie dobra dziecka, w tym jego zaniedbywanie.</w:t>
      </w:r>
    </w:p>
    <w:p w14:paraId="2E987A0D" w14:textId="5E248E6C" w:rsidR="00213DCE" w:rsidRDefault="794D6BF1"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Za przemoc wobec dziecka uznaje się: przemoc fizyczną, psychiczną, zaniedbywanie, wykorzystywanie seksualne.</w:t>
      </w:r>
    </w:p>
    <w:p w14:paraId="1CDD476C" w14:textId="5269DE7F" w:rsidR="00213DCE" w:rsidRDefault="794D6BF1"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Zespół interwencyjny</w:t>
      </w:r>
      <w:r w:rsidR="48B3DD30" w:rsidRPr="3AD8AD21">
        <w:rPr>
          <w:rFonts w:ascii="Calibri" w:eastAsia="Calibri" w:hAnsi="Calibri" w:cs="Calibri"/>
        </w:rPr>
        <w:t xml:space="preserve"> - zespół</w:t>
      </w:r>
      <w:r w:rsidRPr="3AD8AD21">
        <w:rPr>
          <w:rFonts w:ascii="Calibri" w:eastAsia="Calibri" w:hAnsi="Calibri" w:cs="Calibri"/>
        </w:rPr>
        <w:t xml:space="preserve"> powołuje Dyrektor Poradni. W jego skład wchodzą: specjalista koordynujący sprawę dziecka, Dyrektor Poradni oraz inni nauczyciele i pracownicy niepedagogiczni mający wiedzę o krzywdzeniu dziecka lub o dziecku.</w:t>
      </w:r>
    </w:p>
    <w:p w14:paraId="1D23E37A" w14:textId="54B56A4E" w:rsidR="6956DAB5" w:rsidRDefault="6956DAB5"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Osoba odpowiedzialna za sieć internetową – to zatrudniony przez dyrektora poradni pracownik, sprawujący nadzór nad odpowiednimi zabezpieczeniami sieci oraz komputerów na terenie Poradni. </w:t>
      </w:r>
    </w:p>
    <w:p w14:paraId="2F4F97D8" w14:textId="6F0DC671" w:rsidR="6956DAB5" w:rsidRDefault="6956DAB5"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Koordynator - to wyznaczony przez dyrektora poradni pracownik, sprawujący nadzór i koordynujący realizację Polityki ochrony dzieci przed krzywdzeniem</w:t>
      </w:r>
      <w:r w:rsidR="6EEBAAE7" w:rsidRPr="3AD8AD21">
        <w:rPr>
          <w:rFonts w:ascii="Calibri" w:eastAsia="Calibri" w:hAnsi="Calibri" w:cs="Calibri"/>
        </w:rPr>
        <w:t xml:space="preserve"> w poradni</w:t>
      </w:r>
      <w:r w:rsidRPr="3AD8AD21">
        <w:rPr>
          <w:rFonts w:ascii="Calibri" w:eastAsia="Calibri" w:hAnsi="Calibri" w:cs="Calibri"/>
        </w:rPr>
        <w:t>.</w:t>
      </w:r>
    </w:p>
    <w:p w14:paraId="5775CD35" w14:textId="6BF5322B" w:rsidR="6956DAB5" w:rsidRDefault="6956DAB5"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Dane osobowe dziecka - to wszelkie informacje umożliwiające identyfikację dziecka. </w:t>
      </w:r>
    </w:p>
    <w:p w14:paraId="6BFF3B3D" w14:textId="58F7C721" w:rsidR="6956DAB5" w:rsidRDefault="6956DAB5" w:rsidP="3AD8AD21">
      <w:pPr>
        <w:pStyle w:val="Akapitzlist"/>
        <w:numPr>
          <w:ilvl w:val="0"/>
          <w:numId w:val="13"/>
        </w:numPr>
        <w:spacing w:after="0" w:line="360" w:lineRule="auto"/>
        <w:rPr>
          <w:rFonts w:ascii="Calibri" w:eastAsia="Calibri" w:hAnsi="Calibri" w:cs="Calibri"/>
        </w:rPr>
      </w:pPr>
      <w:r w:rsidRPr="3AD8AD21">
        <w:rPr>
          <w:rFonts w:ascii="Calibri" w:eastAsia="Calibri" w:hAnsi="Calibri" w:cs="Calibri"/>
        </w:rPr>
        <w:t xml:space="preserve">Zespół </w:t>
      </w:r>
      <w:r w:rsidR="4A952110" w:rsidRPr="3AD8AD21">
        <w:rPr>
          <w:rFonts w:ascii="Calibri" w:eastAsia="Calibri" w:hAnsi="Calibri" w:cs="Calibri"/>
        </w:rPr>
        <w:t xml:space="preserve">interwencyjny </w:t>
      </w:r>
      <w:r w:rsidRPr="3AD8AD21">
        <w:rPr>
          <w:rFonts w:ascii="Calibri" w:eastAsia="Calibri" w:hAnsi="Calibri" w:cs="Calibri"/>
        </w:rPr>
        <w:t>– zespół</w:t>
      </w:r>
      <w:r w:rsidR="1122C482" w:rsidRPr="3AD8AD21">
        <w:rPr>
          <w:rFonts w:ascii="Calibri" w:eastAsia="Calibri" w:hAnsi="Calibri" w:cs="Calibri"/>
        </w:rPr>
        <w:t xml:space="preserve"> </w:t>
      </w:r>
      <w:r w:rsidRPr="3AD8AD21">
        <w:rPr>
          <w:rFonts w:ascii="Calibri" w:eastAsia="Calibri" w:hAnsi="Calibri" w:cs="Calibri"/>
        </w:rPr>
        <w:t>powołany przez dyrektora poradni w przypadkach podejrzenia krzywdzenia dziecka, składający się z</w:t>
      </w:r>
      <w:r w:rsidR="5E00EE15" w:rsidRPr="3AD8AD21">
        <w:rPr>
          <w:rFonts w:ascii="Calibri" w:eastAsia="Calibri" w:hAnsi="Calibri" w:cs="Calibri"/>
        </w:rPr>
        <w:t>e</w:t>
      </w:r>
      <w:r w:rsidRPr="3AD8AD21">
        <w:rPr>
          <w:rFonts w:ascii="Calibri" w:eastAsia="Calibri" w:hAnsi="Calibri" w:cs="Calibri"/>
        </w:rPr>
        <w:t>:</w:t>
      </w:r>
      <w:r w:rsidR="1510995B" w:rsidRPr="3AD8AD21">
        <w:rPr>
          <w:rFonts w:ascii="Calibri" w:eastAsia="Calibri" w:hAnsi="Calibri" w:cs="Calibri"/>
        </w:rPr>
        <w:t xml:space="preserve"> specjalist</w:t>
      </w:r>
      <w:r w:rsidR="3CA7C210" w:rsidRPr="3AD8AD21">
        <w:rPr>
          <w:rFonts w:ascii="Calibri" w:eastAsia="Calibri" w:hAnsi="Calibri" w:cs="Calibri"/>
        </w:rPr>
        <w:t>y</w:t>
      </w:r>
      <w:r w:rsidR="1510995B" w:rsidRPr="3AD8AD21">
        <w:rPr>
          <w:rFonts w:ascii="Calibri" w:eastAsia="Calibri" w:hAnsi="Calibri" w:cs="Calibri"/>
        </w:rPr>
        <w:t xml:space="preserve"> </w:t>
      </w:r>
      <w:r w:rsidR="381A3961" w:rsidRPr="3AD8AD21">
        <w:rPr>
          <w:rFonts w:ascii="Calibri" w:eastAsia="Calibri" w:hAnsi="Calibri" w:cs="Calibri"/>
        </w:rPr>
        <w:t xml:space="preserve">prowadzącego </w:t>
      </w:r>
      <w:r w:rsidR="1510995B" w:rsidRPr="3AD8AD21">
        <w:rPr>
          <w:rFonts w:ascii="Calibri" w:eastAsia="Calibri" w:hAnsi="Calibri" w:cs="Calibri"/>
        </w:rPr>
        <w:t xml:space="preserve">sprawę dziecka, </w:t>
      </w:r>
      <w:r w:rsidR="564F5C15" w:rsidRPr="3AD8AD21">
        <w:rPr>
          <w:rFonts w:ascii="Calibri" w:eastAsia="Calibri" w:hAnsi="Calibri" w:cs="Calibri"/>
        </w:rPr>
        <w:t>d</w:t>
      </w:r>
      <w:r w:rsidR="1510995B" w:rsidRPr="3AD8AD21">
        <w:rPr>
          <w:rFonts w:ascii="Calibri" w:eastAsia="Calibri" w:hAnsi="Calibri" w:cs="Calibri"/>
        </w:rPr>
        <w:t>yrektor</w:t>
      </w:r>
      <w:r w:rsidR="00A67D71">
        <w:rPr>
          <w:rFonts w:ascii="Calibri" w:eastAsia="Calibri" w:hAnsi="Calibri" w:cs="Calibri"/>
        </w:rPr>
        <w:t>a</w:t>
      </w:r>
      <w:r w:rsidR="1510995B" w:rsidRPr="3AD8AD21">
        <w:rPr>
          <w:rFonts w:ascii="Calibri" w:eastAsia="Calibri" w:hAnsi="Calibri" w:cs="Calibri"/>
        </w:rPr>
        <w:t xml:space="preserve"> </w:t>
      </w:r>
      <w:r w:rsidR="75D1706B" w:rsidRPr="3AD8AD21">
        <w:rPr>
          <w:rFonts w:ascii="Calibri" w:eastAsia="Calibri" w:hAnsi="Calibri" w:cs="Calibri"/>
        </w:rPr>
        <w:t>p</w:t>
      </w:r>
      <w:r w:rsidR="1510995B" w:rsidRPr="3AD8AD21">
        <w:rPr>
          <w:rFonts w:ascii="Calibri" w:eastAsia="Calibri" w:hAnsi="Calibri" w:cs="Calibri"/>
        </w:rPr>
        <w:t>oradni</w:t>
      </w:r>
      <w:r w:rsidR="37DC15B5" w:rsidRPr="3AD8AD21">
        <w:rPr>
          <w:rFonts w:ascii="Calibri" w:eastAsia="Calibri" w:hAnsi="Calibri" w:cs="Calibri"/>
        </w:rPr>
        <w:t>, koordynatora</w:t>
      </w:r>
      <w:r w:rsidR="1510995B" w:rsidRPr="3AD8AD21">
        <w:rPr>
          <w:rFonts w:ascii="Calibri" w:eastAsia="Calibri" w:hAnsi="Calibri" w:cs="Calibri"/>
        </w:rPr>
        <w:t xml:space="preserve"> oraz inn</w:t>
      </w:r>
      <w:r w:rsidR="43DE8FC5" w:rsidRPr="3AD8AD21">
        <w:rPr>
          <w:rFonts w:ascii="Calibri" w:eastAsia="Calibri" w:hAnsi="Calibri" w:cs="Calibri"/>
        </w:rPr>
        <w:t>ych</w:t>
      </w:r>
      <w:r w:rsidR="1510995B" w:rsidRPr="3AD8AD21">
        <w:rPr>
          <w:rFonts w:ascii="Calibri" w:eastAsia="Calibri" w:hAnsi="Calibri" w:cs="Calibri"/>
        </w:rPr>
        <w:t xml:space="preserve"> nauczyciel</w:t>
      </w:r>
      <w:r w:rsidR="4875154F" w:rsidRPr="3AD8AD21">
        <w:rPr>
          <w:rFonts w:ascii="Calibri" w:eastAsia="Calibri" w:hAnsi="Calibri" w:cs="Calibri"/>
        </w:rPr>
        <w:t>i</w:t>
      </w:r>
      <w:r w:rsidR="1510995B" w:rsidRPr="3AD8AD21">
        <w:rPr>
          <w:rFonts w:ascii="Calibri" w:eastAsia="Calibri" w:hAnsi="Calibri" w:cs="Calibri"/>
        </w:rPr>
        <w:t xml:space="preserve"> i pracowni</w:t>
      </w:r>
      <w:r w:rsidR="78D1C10B" w:rsidRPr="3AD8AD21">
        <w:rPr>
          <w:rFonts w:ascii="Calibri" w:eastAsia="Calibri" w:hAnsi="Calibri" w:cs="Calibri"/>
        </w:rPr>
        <w:t>ków</w:t>
      </w:r>
      <w:r w:rsidR="1510995B" w:rsidRPr="3AD8AD21">
        <w:rPr>
          <w:rFonts w:ascii="Calibri" w:eastAsia="Calibri" w:hAnsi="Calibri" w:cs="Calibri"/>
        </w:rPr>
        <w:t xml:space="preserve"> niepedagogiczn</w:t>
      </w:r>
      <w:r w:rsidR="08A18EE3" w:rsidRPr="3AD8AD21">
        <w:rPr>
          <w:rFonts w:ascii="Calibri" w:eastAsia="Calibri" w:hAnsi="Calibri" w:cs="Calibri"/>
        </w:rPr>
        <w:t>ych</w:t>
      </w:r>
      <w:r w:rsidR="1510995B" w:rsidRPr="3AD8AD21">
        <w:rPr>
          <w:rFonts w:ascii="Calibri" w:eastAsia="Calibri" w:hAnsi="Calibri" w:cs="Calibri"/>
        </w:rPr>
        <w:t xml:space="preserve"> mający</w:t>
      </w:r>
      <w:r w:rsidR="77134AAB" w:rsidRPr="3AD8AD21">
        <w:rPr>
          <w:rFonts w:ascii="Calibri" w:eastAsia="Calibri" w:hAnsi="Calibri" w:cs="Calibri"/>
        </w:rPr>
        <w:t>ch</w:t>
      </w:r>
      <w:r w:rsidR="1510995B" w:rsidRPr="3AD8AD21">
        <w:rPr>
          <w:rFonts w:ascii="Calibri" w:eastAsia="Calibri" w:hAnsi="Calibri" w:cs="Calibri"/>
        </w:rPr>
        <w:t xml:space="preserve"> wiedzę o krzywdzeniu dziecka lub o dziecku</w:t>
      </w:r>
      <w:r w:rsidR="4531F39E" w:rsidRPr="3AD8AD21">
        <w:rPr>
          <w:rFonts w:ascii="Calibri" w:eastAsia="Calibri" w:hAnsi="Calibri" w:cs="Calibri"/>
        </w:rPr>
        <w:t>.</w:t>
      </w:r>
    </w:p>
    <w:p w14:paraId="4049EC1E" w14:textId="3C939EC7" w:rsidR="3AD8AD21" w:rsidRDefault="3AD8AD21" w:rsidP="3AD8AD21">
      <w:pPr>
        <w:spacing w:after="0" w:line="360" w:lineRule="auto"/>
        <w:rPr>
          <w:rFonts w:ascii="Calibri" w:eastAsia="Calibri" w:hAnsi="Calibri" w:cs="Calibri"/>
        </w:rPr>
      </w:pPr>
    </w:p>
    <w:p w14:paraId="7F5AB83D" w14:textId="3497632C"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II</w:t>
      </w:r>
    </w:p>
    <w:p w14:paraId="5A04AAB7" w14:textId="2BD75620"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Rozpoznawanie i reagowanie na czynniki ryzyka krzywdzenia dzieci</w:t>
      </w:r>
    </w:p>
    <w:p w14:paraId="67BC8B7A" w14:textId="692DFE6F" w:rsidR="00213DCE" w:rsidRDefault="00213DCE" w:rsidP="3AD8AD21">
      <w:pPr>
        <w:spacing w:after="0" w:line="360" w:lineRule="auto"/>
        <w:jc w:val="center"/>
        <w:rPr>
          <w:rFonts w:ascii="Calibri" w:eastAsia="Calibri" w:hAnsi="Calibri" w:cs="Calibri"/>
        </w:rPr>
      </w:pPr>
    </w:p>
    <w:p w14:paraId="585A0F27" w14:textId="00C644C2" w:rsidR="00213DCE" w:rsidRDefault="371AF715" w:rsidP="3AD8AD21">
      <w:pPr>
        <w:pStyle w:val="Akapitzlist"/>
        <w:numPr>
          <w:ilvl w:val="0"/>
          <w:numId w:val="12"/>
        </w:numPr>
        <w:spacing w:after="0" w:line="360" w:lineRule="auto"/>
        <w:rPr>
          <w:rFonts w:ascii="Calibri" w:eastAsia="Calibri" w:hAnsi="Calibri" w:cs="Calibri"/>
        </w:rPr>
      </w:pPr>
      <w:r w:rsidRPr="3AD8AD21">
        <w:rPr>
          <w:rFonts w:ascii="Calibri" w:eastAsia="Calibri" w:hAnsi="Calibri" w:cs="Calibri"/>
        </w:rPr>
        <w:t>Pracownicy Poradni posiadają odpowiednią wiedzę i w ramach wykonywanych obowiązków zwracają uwagę na czynniki ryzyka krzywdzenia dzieci (także z wykorzystaniem technologii informatycznej i komunikacyjnej).</w:t>
      </w:r>
    </w:p>
    <w:p w14:paraId="14AE86B8" w14:textId="5AF3CA45" w:rsidR="00213DCE" w:rsidRDefault="371AF715" w:rsidP="3AD8AD21">
      <w:pPr>
        <w:pStyle w:val="Akapitzlist"/>
        <w:numPr>
          <w:ilvl w:val="0"/>
          <w:numId w:val="12"/>
        </w:numPr>
        <w:spacing w:after="0" w:line="360" w:lineRule="auto"/>
      </w:pPr>
      <w:r w:rsidRPr="3AD8AD21">
        <w:rPr>
          <w:rFonts w:ascii="Calibri" w:eastAsia="Calibri" w:hAnsi="Calibri" w:cs="Calibri"/>
        </w:rPr>
        <w:lastRenderedPageBreak/>
        <w:t>W przypadku zidentyfikowania czynników ryzyka pracownicy Poradni podejmują rozmowę z rodzicami/prawnymi opiekunami dziecka, przekazując informacje na temat dostępnej oferty wsparcia i motywując do skorzystania z pomocy.</w:t>
      </w:r>
    </w:p>
    <w:p w14:paraId="408F368B" w14:textId="4596AA6D" w:rsidR="00213DCE" w:rsidRDefault="371AF715" w:rsidP="3AD8AD21">
      <w:pPr>
        <w:pStyle w:val="Akapitzlist"/>
        <w:numPr>
          <w:ilvl w:val="0"/>
          <w:numId w:val="12"/>
        </w:numPr>
        <w:spacing w:after="0" w:line="360" w:lineRule="auto"/>
        <w:rPr>
          <w:rFonts w:ascii="Calibri" w:eastAsia="Calibri" w:hAnsi="Calibri" w:cs="Calibri"/>
        </w:rPr>
      </w:pPr>
      <w:r w:rsidRPr="3AD8AD21">
        <w:rPr>
          <w:rFonts w:ascii="Calibri" w:eastAsia="Calibri" w:hAnsi="Calibri" w:cs="Calibri"/>
        </w:rPr>
        <w:t xml:space="preserve">Pracownicy Poradni monitorują sytuację </w:t>
      </w:r>
      <w:r w:rsidR="3BA1A932" w:rsidRPr="3AD8AD21">
        <w:rPr>
          <w:rFonts w:ascii="Calibri" w:eastAsia="Calibri" w:hAnsi="Calibri" w:cs="Calibri"/>
        </w:rPr>
        <w:t>dziecka,</w:t>
      </w:r>
      <w:r w:rsidRPr="3AD8AD21">
        <w:rPr>
          <w:rFonts w:ascii="Calibri" w:eastAsia="Calibri" w:hAnsi="Calibri" w:cs="Calibri"/>
        </w:rPr>
        <w:t xml:space="preserve"> wobec którego zidentyfikowano czynniki ryzyka jego krzywdzenia.</w:t>
      </w:r>
    </w:p>
    <w:p w14:paraId="6F6504F7" w14:textId="5DE7944C" w:rsidR="00213DCE" w:rsidRDefault="794D6BF1" w:rsidP="3AD8AD21">
      <w:pPr>
        <w:pStyle w:val="Akapitzlist"/>
        <w:numPr>
          <w:ilvl w:val="0"/>
          <w:numId w:val="12"/>
        </w:numPr>
        <w:spacing w:after="0" w:line="360" w:lineRule="auto"/>
        <w:rPr>
          <w:rFonts w:ascii="Calibri" w:eastAsia="Calibri" w:hAnsi="Calibri" w:cs="Calibri"/>
        </w:rPr>
      </w:pPr>
      <w:r w:rsidRPr="3AD8AD21">
        <w:rPr>
          <w:rFonts w:ascii="Calibri" w:eastAsia="Calibri" w:hAnsi="Calibri" w:cs="Calibri"/>
        </w:rPr>
        <w:t xml:space="preserve">Pracownicy zidentyfikowane czynniki ryzyka zgłaszają Dyrektorowi Poradni. </w:t>
      </w:r>
    </w:p>
    <w:p w14:paraId="2F9A8003" w14:textId="5738894E" w:rsidR="00213DCE" w:rsidRDefault="794D6BF1" w:rsidP="3AD8AD21">
      <w:pPr>
        <w:pStyle w:val="Akapitzlist"/>
        <w:numPr>
          <w:ilvl w:val="0"/>
          <w:numId w:val="12"/>
        </w:numPr>
        <w:spacing w:after="0" w:line="360" w:lineRule="auto"/>
        <w:rPr>
          <w:rFonts w:ascii="Calibri" w:eastAsia="Calibri" w:hAnsi="Calibri" w:cs="Calibri"/>
        </w:rPr>
      </w:pPr>
      <w:r w:rsidRPr="3AD8AD21">
        <w:rPr>
          <w:rFonts w:ascii="Calibri" w:eastAsia="Calibri" w:hAnsi="Calibri" w:cs="Calibri"/>
        </w:rPr>
        <w:t>Pracownicy znają i stosują zasady bezpiecznych relacji personel–dziecko i dziecko–dziecko ustalone w Poradni. (</w:t>
      </w:r>
      <w:r w:rsidR="7CE7564D" w:rsidRPr="3AD8AD21">
        <w:rPr>
          <w:rFonts w:ascii="Calibri" w:eastAsia="Calibri" w:hAnsi="Calibri" w:cs="Calibri"/>
        </w:rPr>
        <w:t>załącznik nr</w:t>
      </w:r>
      <w:r w:rsidR="00A67D71">
        <w:rPr>
          <w:rFonts w:ascii="Calibri" w:eastAsia="Calibri" w:hAnsi="Calibri" w:cs="Calibri"/>
        </w:rPr>
        <w:t xml:space="preserve"> 1</w:t>
      </w:r>
      <w:r w:rsidRPr="3AD8AD21">
        <w:rPr>
          <w:rFonts w:ascii="Calibri" w:eastAsia="Calibri" w:hAnsi="Calibri" w:cs="Calibri"/>
        </w:rPr>
        <w:t>).</w:t>
      </w:r>
    </w:p>
    <w:p w14:paraId="705FD31F" w14:textId="47D4AC42" w:rsidR="3AD8AD21" w:rsidRDefault="3AD8AD21" w:rsidP="3AD8AD21">
      <w:pPr>
        <w:spacing w:after="0" w:line="360" w:lineRule="auto"/>
        <w:rPr>
          <w:rFonts w:ascii="Calibri" w:eastAsia="Calibri" w:hAnsi="Calibri" w:cs="Calibri"/>
        </w:rPr>
      </w:pPr>
    </w:p>
    <w:p w14:paraId="3E77F322" w14:textId="5AC16E75"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I</w:t>
      </w:r>
      <w:r w:rsidR="0727F62F" w:rsidRPr="3AD8AD21">
        <w:rPr>
          <w:rFonts w:ascii="Calibri" w:eastAsia="Calibri" w:hAnsi="Calibri" w:cs="Calibri"/>
          <w:b/>
          <w:bCs/>
        </w:rPr>
        <w:t>II</w:t>
      </w:r>
    </w:p>
    <w:p w14:paraId="2D0D6827" w14:textId="407BCEF3" w:rsidR="0727F62F" w:rsidRDefault="0727F62F" w:rsidP="3AD8AD21">
      <w:pPr>
        <w:spacing w:after="0" w:line="360" w:lineRule="auto"/>
        <w:jc w:val="center"/>
        <w:rPr>
          <w:rFonts w:ascii="Calibri" w:eastAsia="Calibri" w:hAnsi="Calibri" w:cs="Calibri"/>
          <w:b/>
          <w:bCs/>
        </w:rPr>
      </w:pPr>
      <w:r w:rsidRPr="3AD8AD21">
        <w:rPr>
          <w:rFonts w:ascii="Calibri" w:eastAsia="Calibri" w:hAnsi="Calibri" w:cs="Calibri"/>
          <w:b/>
          <w:bCs/>
        </w:rPr>
        <w:t>Procedury interwencji w przypadku krzywdzenia dziecka.</w:t>
      </w:r>
    </w:p>
    <w:p w14:paraId="5B0ACEA5" w14:textId="444A315B" w:rsidR="0727F62F" w:rsidRDefault="0727F62F" w:rsidP="3AD8AD21">
      <w:pPr>
        <w:pStyle w:val="Akapitzlist"/>
        <w:numPr>
          <w:ilvl w:val="0"/>
          <w:numId w:val="11"/>
        </w:numPr>
        <w:spacing w:after="0" w:line="360" w:lineRule="auto"/>
        <w:rPr>
          <w:rFonts w:ascii="Calibri" w:eastAsia="Calibri" w:hAnsi="Calibri" w:cs="Calibri"/>
        </w:rPr>
      </w:pPr>
      <w:r w:rsidRPr="3AD8AD21">
        <w:rPr>
          <w:rFonts w:ascii="Calibri" w:eastAsia="Calibri" w:hAnsi="Calibri" w:cs="Calibri"/>
        </w:rPr>
        <w:t>Procedury postępowania w sytuacji podejrzenia krzywdzenia dzieci przez pracowników Poradni.</w:t>
      </w:r>
    </w:p>
    <w:p w14:paraId="38FB8DD8" w14:textId="2839F47F"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Osoba, która zauważyła, że jakiekolwiek dziecko jest krzywdzone przez pracownika Poradni, lub dowiedziała się o tym od dziecka lub jego opiekuna, jest zobowiązana niezwłocznie powiadomić o tym dyrektora Poradni, a w przypadku jego nieobecności, osobę odpowiedzialną za realizację Polityki w Poradni.</w:t>
      </w:r>
    </w:p>
    <w:p w14:paraId="32214031" w14:textId="74E9867E"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Dyrektor rozpoznaje sytuację osobiście lub na jego polecenie </w:t>
      </w:r>
      <w:r w:rsidR="2C7C46E2" w:rsidRPr="3AD8AD21">
        <w:rPr>
          <w:rFonts w:ascii="Calibri" w:eastAsia="Calibri" w:hAnsi="Calibri" w:cs="Calibri"/>
        </w:rPr>
        <w:t>koordynator</w:t>
      </w:r>
      <w:r w:rsidRPr="3AD8AD21">
        <w:rPr>
          <w:rFonts w:ascii="Calibri" w:eastAsia="Calibri" w:hAnsi="Calibri" w:cs="Calibri"/>
        </w:rPr>
        <w:t xml:space="preserve"> realizacj</w:t>
      </w:r>
      <w:r w:rsidR="278508B4" w:rsidRPr="3AD8AD21">
        <w:rPr>
          <w:rFonts w:ascii="Calibri" w:eastAsia="Calibri" w:hAnsi="Calibri" w:cs="Calibri"/>
        </w:rPr>
        <w:t>i</w:t>
      </w:r>
      <w:r w:rsidRPr="3AD8AD21">
        <w:rPr>
          <w:rFonts w:ascii="Calibri" w:eastAsia="Calibri" w:hAnsi="Calibri" w:cs="Calibri"/>
        </w:rPr>
        <w:t xml:space="preserve"> Polityki w Poradni i sporządza notatkę służbową.</w:t>
      </w:r>
    </w:p>
    <w:p w14:paraId="09B2B92B" w14:textId="01079C40"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Jeśli sprawę zgłosił rodzic, dyrektor Poradni lub </w:t>
      </w:r>
      <w:r w:rsidR="2A270E14" w:rsidRPr="3AD8AD21">
        <w:rPr>
          <w:rFonts w:ascii="Calibri" w:eastAsia="Calibri" w:hAnsi="Calibri" w:cs="Calibri"/>
        </w:rPr>
        <w:t>koordynator realizacji Polityki w Poradni</w:t>
      </w:r>
      <w:r w:rsidRPr="3AD8AD21">
        <w:rPr>
          <w:rFonts w:ascii="Calibri" w:eastAsia="Calibri" w:hAnsi="Calibri" w:cs="Calibri"/>
        </w:rPr>
        <w:t xml:space="preserve"> rozmawia o zauważonej sytuacji z rodzicami pokrzywdzonego dziecka. Z rozmowy z rodzicem dziecka sporządza się notatkę służbową.</w:t>
      </w:r>
      <w:r w:rsidR="51FD8A87" w:rsidRPr="3AD8AD21">
        <w:rPr>
          <w:rFonts w:ascii="Calibri" w:eastAsia="Calibri" w:hAnsi="Calibri" w:cs="Calibri"/>
        </w:rPr>
        <w:t xml:space="preserve"> </w:t>
      </w:r>
    </w:p>
    <w:p w14:paraId="7A63E089" w14:textId="5F4D9C74"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Dyrektor Poradni, w obecności </w:t>
      </w:r>
      <w:r w:rsidR="36FAEE41" w:rsidRPr="3AD8AD21">
        <w:rPr>
          <w:rFonts w:ascii="Calibri" w:eastAsia="Calibri" w:hAnsi="Calibri" w:cs="Calibri"/>
        </w:rPr>
        <w:t>koordynatora realizacji Polityki w Poradni</w:t>
      </w:r>
      <w:r w:rsidRPr="3AD8AD21">
        <w:rPr>
          <w:rFonts w:ascii="Calibri" w:eastAsia="Calibri" w:hAnsi="Calibri" w:cs="Calibri"/>
        </w:rPr>
        <w:t xml:space="preserve"> oraz wskazanego pedagoga lub psychologa Poradni, prowadzi rozmowę z pracownikiem podejrzanym o krzywdzenie dziecka. Z rozmowy sporządzona zostaje notatka zawierająca listę osób uczestniczących, przebieg rozmowy, wnioski i postanowienia.</w:t>
      </w:r>
    </w:p>
    <w:p w14:paraId="759A629A" w14:textId="7B8878B4"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W przypadku potwierdzenia podejrzenia, że </w:t>
      </w:r>
      <w:r w:rsidR="75578E05" w:rsidRPr="3AD8AD21">
        <w:rPr>
          <w:rFonts w:ascii="Calibri" w:eastAsia="Calibri" w:hAnsi="Calibri" w:cs="Calibri"/>
        </w:rPr>
        <w:t>mogło dojść do skrzywdzenia dziecka</w:t>
      </w:r>
      <w:r w:rsidRPr="3AD8AD21">
        <w:rPr>
          <w:rFonts w:ascii="Calibri" w:eastAsia="Calibri" w:hAnsi="Calibri" w:cs="Calibri"/>
        </w:rPr>
        <w:t xml:space="preserve">, dyrektor Poradni, </w:t>
      </w:r>
      <w:r w:rsidR="5F2944FA" w:rsidRPr="3AD8AD21">
        <w:rPr>
          <w:rFonts w:ascii="Calibri" w:eastAsia="Calibri" w:hAnsi="Calibri" w:cs="Calibri"/>
        </w:rPr>
        <w:t>w</w:t>
      </w:r>
      <w:r w:rsidRPr="3AD8AD21">
        <w:rPr>
          <w:rFonts w:ascii="Calibri" w:eastAsia="Calibri" w:hAnsi="Calibri" w:cs="Calibri"/>
        </w:rPr>
        <w:t>szczyna postępowanie z</w:t>
      </w:r>
      <w:r w:rsidR="0347CE8B" w:rsidRPr="3AD8AD21">
        <w:rPr>
          <w:rFonts w:ascii="Calibri" w:eastAsia="Calibri" w:hAnsi="Calibri" w:cs="Calibri"/>
        </w:rPr>
        <w:t>godnie z obowiązującym prawem</w:t>
      </w:r>
      <w:r w:rsidRPr="3AD8AD21">
        <w:rPr>
          <w:rFonts w:ascii="Calibri" w:eastAsia="Calibri" w:hAnsi="Calibri" w:cs="Calibri"/>
        </w:rPr>
        <w:t>.</w:t>
      </w:r>
    </w:p>
    <w:p w14:paraId="0ECF6C73" w14:textId="17A767C1" w:rsidR="0727F62F" w:rsidRDefault="0727F62F" w:rsidP="3AD8AD21">
      <w:pPr>
        <w:pStyle w:val="Akapitzlist"/>
        <w:numPr>
          <w:ilvl w:val="0"/>
          <w:numId w:val="11"/>
        </w:numPr>
        <w:spacing w:after="0" w:line="360" w:lineRule="auto"/>
        <w:rPr>
          <w:rFonts w:ascii="Calibri" w:eastAsia="Calibri" w:hAnsi="Calibri" w:cs="Calibri"/>
        </w:rPr>
      </w:pPr>
      <w:r w:rsidRPr="3AD8AD21">
        <w:rPr>
          <w:rFonts w:ascii="Calibri" w:eastAsia="Calibri" w:hAnsi="Calibri" w:cs="Calibri"/>
        </w:rPr>
        <w:t>Procedury postępowania w sytuacji podejrzenia krzywdzenia dzieci przez inne osoby dorosł</w:t>
      </w:r>
      <w:r w:rsidR="3F744525" w:rsidRPr="3AD8AD21">
        <w:rPr>
          <w:rFonts w:ascii="Calibri" w:eastAsia="Calibri" w:hAnsi="Calibri" w:cs="Calibri"/>
        </w:rPr>
        <w:t>y</w:t>
      </w:r>
      <w:r w:rsidRPr="3AD8AD21">
        <w:rPr>
          <w:rFonts w:ascii="Calibri" w:eastAsia="Calibri" w:hAnsi="Calibri" w:cs="Calibri"/>
        </w:rPr>
        <w:t xml:space="preserve"> </w:t>
      </w:r>
      <w:r w:rsidR="55675D09" w:rsidRPr="3AD8AD21">
        <w:rPr>
          <w:rFonts w:ascii="Calibri" w:eastAsia="Calibri" w:hAnsi="Calibri" w:cs="Calibri"/>
        </w:rPr>
        <w:t>(w</w:t>
      </w:r>
      <w:r w:rsidRPr="3AD8AD21">
        <w:rPr>
          <w:rFonts w:ascii="Calibri" w:eastAsia="Calibri" w:hAnsi="Calibri" w:cs="Calibri"/>
        </w:rPr>
        <w:t xml:space="preserve"> tym</w:t>
      </w:r>
      <w:r w:rsidR="4790B3BF" w:rsidRPr="3AD8AD21">
        <w:rPr>
          <w:rFonts w:ascii="Calibri" w:eastAsia="Calibri" w:hAnsi="Calibri" w:cs="Calibri"/>
        </w:rPr>
        <w:t xml:space="preserve"> </w:t>
      </w:r>
      <w:r w:rsidRPr="3AD8AD21">
        <w:rPr>
          <w:rFonts w:ascii="Calibri" w:eastAsia="Calibri" w:hAnsi="Calibri" w:cs="Calibri"/>
        </w:rPr>
        <w:t>opiekunów prawnych dziecka).</w:t>
      </w:r>
    </w:p>
    <w:p w14:paraId="00C6CB22" w14:textId="743B772B"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lastRenderedPageBreak/>
        <w:t xml:space="preserve">Każdy pracownik Poradni, który posiądzie informację o podejrzeniu krzywdzenia dziecka przez jakąkolwiek osobę dorosłą, niebędącą pracownikiem Poradni jest zobowiązany niezwłocznie powiadomić o podejrzeniu dyrektora Poradni lub </w:t>
      </w:r>
      <w:r w:rsidR="1611ACA4" w:rsidRPr="3AD8AD21">
        <w:rPr>
          <w:rFonts w:ascii="Calibri" w:eastAsia="Calibri" w:hAnsi="Calibri" w:cs="Calibri"/>
        </w:rPr>
        <w:t>koordynatora realizacji Polityki w Poradni</w:t>
      </w:r>
      <w:r w:rsidRPr="3AD8AD21">
        <w:rPr>
          <w:rFonts w:ascii="Calibri" w:eastAsia="Calibri" w:hAnsi="Calibri" w:cs="Calibri"/>
        </w:rPr>
        <w:t xml:space="preserve"> oraz sporządzić notatkę służbową zawierającą informację odnośnie źródła podejrzenia krzywdzenia dziecka lub/i zaobserwowanych symptomów.</w:t>
      </w:r>
    </w:p>
    <w:p w14:paraId="200F2A2E" w14:textId="49BA88B8"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Dyrektor Poradni lub </w:t>
      </w:r>
      <w:r w:rsidR="76671176" w:rsidRPr="3AD8AD21">
        <w:rPr>
          <w:rFonts w:ascii="Calibri" w:eastAsia="Calibri" w:hAnsi="Calibri" w:cs="Calibri"/>
        </w:rPr>
        <w:t>koordynator realizacji Polityki w Poradni</w:t>
      </w:r>
      <w:r w:rsidRPr="3AD8AD21">
        <w:rPr>
          <w:rFonts w:ascii="Calibri" w:eastAsia="Calibri" w:hAnsi="Calibri" w:cs="Calibri"/>
        </w:rPr>
        <w:t xml:space="preserve"> niezwłocznie kontaktuje się z pedagogiem lub psychologiem szkolnym – jeżeli dziecko jest uczniem, dyrektorem przedszkola – jeżeli dziecko jest wychowankiem przedszkola, dyrektorem żłobka – jeżeli dziecko tam uczęszcza lub osobą kierującą inną instytucją bądź organizacją znającą dziecko, by zbadać sytuację.  Z przeprowadzonych rozmów sporządza się notatki służbowe.</w:t>
      </w:r>
    </w:p>
    <w:p w14:paraId="5C4E6C5D" w14:textId="5E450369"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Jeżeli istnieje jakiekolwiek podejrzenie możliwości krzywdzenia dziecka, wspólnie z osobami znającymi dziecko w instytucjach, do których ono uczęszcza (zamieszczonych powyżej), powołany zostaje zespół inter</w:t>
      </w:r>
      <w:r w:rsidR="31F04BA0" w:rsidRPr="3AD8AD21">
        <w:rPr>
          <w:rFonts w:ascii="Calibri" w:eastAsia="Calibri" w:hAnsi="Calibri" w:cs="Calibri"/>
        </w:rPr>
        <w:t>wencyjny</w:t>
      </w:r>
      <w:r w:rsidRPr="3AD8AD21">
        <w:rPr>
          <w:rFonts w:ascii="Calibri" w:eastAsia="Calibri" w:hAnsi="Calibri" w:cs="Calibri"/>
        </w:rPr>
        <w:t xml:space="preserve">, w skład którego z ramienia Poradni wchodzi </w:t>
      </w:r>
      <w:r w:rsidR="412EF968" w:rsidRPr="3AD8AD21">
        <w:rPr>
          <w:rFonts w:ascii="Calibri" w:eastAsia="Calibri" w:hAnsi="Calibri" w:cs="Calibri"/>
        </w:rPr>
        <w:t>koordynator realizacji Polityki w Poradni</w:t>
      </w:r>
      <w:r w:rsidRPr="3AD8AD21">
        <w:rPr>
          <w:rFonts w:ascii="Calibri" w:eastAsia="Calibri" w:hAnsi="Calibri" w:cs="Calibri"/>
        </w:rPr>
        <w:t xml:space="preserve"> lub inny psycholog lub pedagog powołany przez Dyrektora Poradni, by wspólnie opracować plan pomocy dziecku. Ze spotkania </w:t>
      </w:r>
      <w:r w:rsidR="3EFE0D9A" w:rsidRPr="3AD8AD21">
        <w:rPr>
          <w:rFonts w:ascii="Calibri" w:eastAsia="Calibri" w:hAnsi="Calibri" w:cs="Calibri"/>
        </w:rPr>
        <w:t>zespołu</w:t>
      </w:r>
      <w:r w:rsidRPr="3AD8AD21">
        <w:rPr>
          <w:rFonts w:ascii="Calibri" w:eastAsia="Calibri" w:hAnsi="Calibri" w:cs="Calibri"/>
        </w:rPr>
        <w:t xml:space="preserve"> sporządza się notatkę służbową.</w:t>
      </w:r>
    </w:p>
    <w:p w14:paraId="251B53BE" w14:textId="76C14731"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Jeżeli istnieje jakiekolwiek podejrzenie możliwości krzywdzenia dziecka, a dziecko jest małe i nie znajduje się pod opieką żadnej instytucji znającej je, Dyrektor Poradni powołuje zespół </w:t>
      </w:r>
      <w:r w:rsidR="68C3F83B" w:rsidRPr="3AD8AD21">
        <w:rPr>
          <w:rFonts w:ascii="Calibri" w:eastAsia="Calibri" w:hAnsi="Calibri" w:cs="Calibri"/>
        </w:rPr>
        <w:t>interwencyjny</w:t>
      </w:r>
      <w:r w:rsidRPr="3AD8AD21">
        <w:rPr>
          <w:rFonts w:ascii="Calibri" w:eastAsia="Calibri" w:hAnsi="Calibri" w:cs="Calibri"/>
        </w:rPr>
        <w:t xml:space="preserve">, by wspólnie opracować plan pomocy dziecku. Ze spotkania </w:t>
      </w:r>
      <w:r w:rsidR="3659B697" w:rsidRPr="3AD8AD21">
        <w:rPr>
          <w:rFonts w:ascii="Calibri" w:eastAsia="Calibri" w:hAnsi="Calibri" w:cs="Calibri"/>
        </w:rPr>
        <w:t xml:space="preserve">zespołu </w:t>
      </w:r>
      <w:r w:rsidRPr="3AD8AD21">
        <w:rPr>
          <w:rFonts w:ascii="Calibri" w:eastAsia="Calibri" w:hAnsi="Calibri" w:cs="Calibri"/>
        </w:rPr>
        <w:t>sporządza się notatkę służbową.</w:t>
      </w:r>
    </w:p>
    <w:p w14:paraId="40E3817C" w14:textId="6EAD0DF3" w:rsidR="0727F62F" w:rsidRDefault="0727F62F" w:rsidP="3AD8AD21">
      <w:pPr>
        <w:pStyle w:val="Akapitzlist"/>
        <w:numPr>
          <w:ilvl w:val="0"/>
          <w:numId w:val="11"/>
        </w:numPr>
        <w:spacing w:after="0" w:line="360" w:lineRule="auto"/>
        <w:rPr>
          <w:rFonts w:ascii="Calibri" w:eastAsia="Calibri" w:hAnsi="Calibri" w:cs="Calibri"/>
        </w:rPr>
      </w:pPr>
      <w:r w:rsidRPr="3AD8AD21">
        <w:rPr>
          <w:rFonts w:ascii="Calibri" w:eastAsia="Calibri" w:hAnsi="Calibri" w:cs="Calibri"/>
        </w:rPr>
        <w:t>Procedury postępowania w sytuacji podejrzenia krzywdzenia dzieci przez inne dzieci (tzw. przemoc rówieśnicza) na terenie szkoły/placówki.</w:t>
      </w:r>
    </w:p>
    <w:p w14:paraId="0BFBF78D" w14:textId="3706B6AD"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W sytuacji, gdy podczas wykonywania swoich czynności statutowych, pracownik Poradni posiądzie informację o podejrzeniu krzywdzenia dziecka przez rówieśnika/rówieśników na terenie szkoły/placówki, do której dziecko uczęszcza, zobowiązany jest do poinformowania o swoich podejrzeniach opiekunów dziecka oraz dyrektora Poradni lub </w:t>
      </w:r>
      <w:r w:rsidR="623E8806" w:rsidRPr="3AD8AD21">
        <w:rPr>
          <w:rFonts w:ascii="Calibri" w:eastAsia="Calibri" w:hAnsi="Calibri" w:cs="Calibri"/>
        </w:rPr>
        <w:t>koordynator realizacji Polityki w Poradni</w:t>
      </w:r>
      <w:r w:rsidRPr="3AD8AD21">
        <w:rPr>
          <w:rFonts w:ascii="Calibri" w:eastAsia="Calibri" w:hAnsi="Calibri" w:cs="Calibri"/>
        </w:rPr>
        <w:t xml:space="preserve"> w Poradni.  </w:t>
      </w:r>
      <w:r w:rsidR="3C908EA0" w:rsidRPr="3AD8AD21">
        <w:rPr>
          <w:rFonts w:ascii="Calibri" w:eastAsia="Calibri" w:hAnsi="Calibri" w:cs="Calibri"/>
        </w:rPr>
        <w:t>P</w:t>
      </w:r>
      <w:r w:rsidRPr="3AD8AD21">
        <w:rPr>
          <w:rFonts w:ascii="Calibri" w:eastAsia="Calibri" w:hAnsi="Calibri" w:cs="Calibri"/>
        </w:rPr>
        <w:t>racownik Poradni sporządza notatkę</w:t>
      </w:r>
      <w:r w:rsidR="58EB805F" w:rsidRPr="3AD8AD21">
        <w:rPr>
          <w:rFonts w:ascii="Calibri" w:eastAsia="Calibri" w:hAnsi="Calibri" w:cs="Calibri"/>
        </w:rPr>
        <w:t xml:space="preserve"> zawierającą pozyskane informacje</w:t>
      </w:r>
      <w:r w:rsidRPr="3AD8AD21">
        <w:rPr>
          <w:rFonts w:ascii="Calibri" w:eastAsia="Calibri" w:hAnsi="Calibri" w:cs="Calibri"/>
        </w:rPr>
        <w:t>.</w:t>
      </w:r>
    </w:p>
    <w:p w14:paraId="069DF3A6" w14:textId="53A05078"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lastRenderedPageBreak/>
        <w:t xml:space="preserve">Dyrektor Poradni lub </w:t>
      </w:r>
      <w:r w:rsidR="17097701" w:rsidRPr="3AD8AD21">
        <w:rPr>
          <w:rFonts w:ascii="Calibri" w:eastAsia="Calibri" w:hAnsi="Calibri" w:cs="Calibri"/>
        </w:rPr>
        <w:t>koordynator realizacji Polityki w Poradni w Poradni</w:t>
      </w:r>
      <w:r w:rsidRPr="3AD8AD21">
        <w:rPr>
          <w:rFonts w:ascii="Calibri" w:eastAsia="Calibri" w:hAnsi="Calibri" w:cs="Calibri"/>
        </w:rPr>
        <w:t xml:space="preserve"> informuje o podejrzeniach krzywdzenia dziecka (możliwości występowania przemocy rówieśniczej) szkołę/placówkę w osobie pedagoga szkolnego, psychologa szkolnego lub dyrektora szkoły/placówki. Z rozmowy z ww. osobami sporządza się notatkę służbową.</w:t>
      </w:r>
      <w:r w:rsidR="01E576BC" w:rsidRPr="3AD8AD21">
        <w:rPr>
          <w:rFonts w:ascii="Calibri" w:eastAsia="Calibri" w:hAnsi="Calibri" w:cs="Calibri"/>
        </w:rPr>
        <w:t xml:space="preserve"> </w:t>
      </w:r>
    </w:p>
    <w:p w14:paraId="773CF1CB" w14:textId="2B49E256" w:rsidR="0727F62F" w:rsidRDefault="0727F62F" w:rsidP="3AD8AD21">
      <w:pPr>
        <w:pStyle w:val="Akapitzlist"/>
        <w:numPr>
          <w:ilvl w:val="1"/>
          <w:numId w:val="11"/>
        </w:numPr>
        <w:spacing w:after="0" w:line="360" w:lineRule="auto"/>
        <w:rPr>
          <w:rFonts w:ascii="Calibri" w:eastAsia="Calibri" w:hAnsi="Calibri" w:cs="Calibri"/>
        </w:rPr>
      </w:pPr>
      <w:r w:rsidRPr="3AD8AD21">
        <w:rPr>
          <w:rFonts w:ascii="Calibri" w:eastAsia="Calibri" w:hAnsi="Calibri" w:cs="Calibri"/>
        </w:rPr>
        <w:t xml:space="preserve">Pracownik Poradni, dyrektor Poradni lub </w:t>
      </w:r>
      <w:r w:rsidR="14B881E2" w:rsidRPr="3AD8AD21">
        <w:rPr>
          <w:rFonts w:ascii="Calibri" w:eastAsia="Calibri" w:hAnsi="Calibri" w:cs="Calibri"/>
        </w:rPr>
        <w:t xml:space="preserve">koordynator realizacji Polityki w Poradni w Poradni </w:t>
      </w:r>
      <w:r w:rsidRPr="3AD8AD21">
        <w:rPr>
          <w:rFonts w:ascii="Calibri" w:eastAsia="Calibri" w:hAnsi="Calibri" w:cs="Calibri"/>
        </w:rPr>
        <w:t>zobowiązane są do współpracy ze szkołą/placówką w zakresie zapobiegania krzywdzeniu dziecka zgodnie z realizowaną przez nich Polityką ochrony dzieci.</w:t>
      </w:r>
      <w:r w:rsidR="4FCBE8E7" w:rsidRPr="3AD8AD21">
        <w:rPr>
          <w:rFonts w:ascii="Calibri" w:eastAsia="Calibri" w:hAnsi="Calibri" w:cs="Calibri"/>
        </w:rPr>
        <w:t xml:space="preserve"> </w:t>
      </w:r>
    </w:p>
    <w:p w14:paraId="5D8FBA02" w14:textId="221A2B58" w:rsidR="55A02E97" w:rsidRDefault="55A02E97" w:rsidP="3AD8AD21">
      <w:pPr>
        <w:pStyle w:val="Akapitzlist"/>
        <w:numPr>
          <w:ilvl w:val="0"/>
          <w:numId w:val="11"/>
        </w:numPr>
        <w:spacing w:after="0" w:line="360" w:lineRule="auto"/>
        <w:rPr>
          <w:rFonts w:ascii="Calibri" w:eastAsia="Calibri" w:hAnsi="Calibri" w:cs="Calibri"/>
        </w:rPr>
      </w:pPr>
      <w:r w:rsidRPr="3AD8AD21">
        <w:rPr>
          <w:rFonts w:ascii="Calibri" w:eastAsia="Calibri" w:hAnsi="Calibri" w:cs="Calibri"/>
        </w:rPr>
        <w:t>We wszystkich przypadkach, jeż</w:t>
      </w:r>
      <w:r w:rsidR="616ED929" w:rsidRPr="3AD8AD21">
        <w:rPr>
          <w:rFonts w:ascii="Calibri" w:eastAsia="Calibri" w:hAnsi="Calibri" w:cs="Calibri"/>
        </w:rPr>
        <w:t>eli stwierdzono prawdopodobieństwo</w:t>
      </w:r>
      <w:r w:rsidR="3A0FDDB2" w:rsidRPr="3AD8AD21">
        <w:rPr>
          <w:rFonts w:ascii="Calibri" w:eastAsia="Calibri" w:hAnsi="Calibri" w:cs="Calibri"/>
        </w:rPr>
        <w:t xml:space="preserve"> podejrzenia, że dziecko jest krzywdzone dyrektor poradni</w:t>
      </w:r>
      <w:r w:rsidR="1EB3EE84" w:rsidRPr="3AD8AD21">
        <w:rPr>
          <w:rFonts w:ascii="Calibri" w:eastAsia="Calibri" w:hAnsi="Calibri" w:cs="Calibri"/>
        </w:rPr>
        <w:t xml:space="preserve"> lub osoba przez niego wyznaczona</w:t>
      </w:r>
      <w:r w:rsidR="3A0FDDB2" w:rsidRPr="3AD8AD21">
        <w:rPr>
          <w:rFonts w:ascii="Calibri" w:eastAsia="Calibri" w:hAnsi="Calibri" w:cs="Calibri"/>
        </w:rPr>
        <w:t xml:space="preserve"> wysyła pisemne zawiadomienie o możliwości popełnienia przestępstwa</w:t>
      </w:r>
      <w:r w:rsidR="30F667A0" w:rsidRPr="3AD8AD21">
        <w:rPr>
          <w:rFonts w:ascii="Calibri" w:eastAsia="Calibri" w:hAnsi="Calibri" w:cs="Calibri"/>
        </w:rPr>
        <w:t xml:space="preserve"> i/lub inicjuje procedurę Niebieskiej Karty.</w:t>
      </w:r>
    </w:p>
    <w:p w14:paraId="71D2720C" w14:textId="131DE703" w:rsidR="3AD8AD21" w:rsidRDefault="3AD8AD21" w:rsidP="3AD8AD21">
      <w:pPr>
        <w:spacing w:after="0" w:line="360" w:lineRule="auto"/>
        <w:rPr>
          <w:rFonts w:ascii="Calibri" w:eastAsia="Calibri" w:hAnsi="Calibri" w:cs="Calibri"/>
        </w:rPr>
      </w:pPr>
    </w:p>
    <w:p w14:paraId="7C4AC602" w14:textId="2E65E65A"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rPr>
        <w:t>R</w:t>
      </w:r>
      <w:r w:rsidRPr="3AD8AD21">
        <w:rPr>
          <w:rFonts w:ascii="Calibri" w:eastAsia="Calibri" w:hAnsi="Calibri" w:cs="Calibri"/>
          <w:b/>
          <w:bCs/>
        </w:rPr>
        <w:t xml:space="preserve">ozdział </w:t>
      </w:r>
      <w:r w:rsidR="71028EFE" w:rsidRPr="3AD8AD21">
        <w:rPr>
          <w:rFonts w:ascii="Calibri" w:eastAsia="Calibri" w:hAnsi="Calibri" w:cs="Calibri"/>
          <w:b/>
          <w:bCs/>
        </w:rPr>
        <w:t>I</w:t>
      </w:r>
      <w:r w:rsidRPr="3AD8AD21">
        <w:rPr>
          <w:rFonts w:ascii="Calibri" w:eastAsia="Calibri" w:hAnsi="Calibri" w:cs="Calibri"/>
          <w:b/>
          <w:bCs/>
        </w:rPr>
        <w:t>V</w:t>
      </w:r>
    </w:p>
    <w:p w14:paraId="08ECAD31" w14:textId="3CC97B54"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Zasady ochrony danych osobowych</w:t>
      </w:r>
      <w:r w:rsidR="1C60640D" w:rsidRPr="3AD8AD21">
        <w:rPr>
          <w:rFonts w:ascii="Calibri" w:eastAsia="Calibri" w:hAnsi="Calibri" w:cs="Calibri"/>
          <w:b/>
          <w:bCs/>
        </w:rPr>
        <w:t>, wizerunku i informacji</w:t>
      </w:r>
      <w:r w:rsidRPr="3AD8AD21">
        <w:rPr>
          <w:rFonts w:ascii="Calibri" w:eastAsia="Calibri" w:hAnsi="Calibri" w:cs="Calibri"/>
          <w:b/>
          <w:bCs/>
        </w:rPr>
        <w:t xml:space="preserve"> </w:t>
      </w:r>
      <w:r w:rsidR="0594514C" w:rsidRPr="3AD8AD21">
        <w:rPr>
          <w:rFonts w:ascii="Calibri" w:eastAsia="Calibri" w:hAnsi="Calibri" w:cs="Calibri"/>
          <w:b/>
          <w:bCs/>
        </w:rPr>
        <w:t xml:space="preserve">o </w:t>
      </w:r>
      <w:r w:rsidRPr="3AD8AD21">
        <w:rPr>
          <w:rFonts w:ascii="Calibri" w:eastAsia="Calibri" w:hAnsi="Calibri" w:cs="Calibri"/>
          <w:b/>
          <w:bCs/>
        </w:rPr>
        <w:t>dzieck</w:t>
      </w:r>
      <w:r w:rsidR="52593249" w:rsidRPr="3AD8AD21">
        <w:rPr>
          <w:rFonts w:ascii="Calibri" w:eastAsia="Calibri" w:hAnsi="Calibri" w:cs="Calibri"/>
          <w:b/>
          <w:bCs/>
        </w:rPr>
        <w:t>u</w:t>
      </w:r>
    </w:p>
    <w:p w14:paraId="02908C75" w14:textId="601A3205" w:rsidR="00213DCE" w:rsidRDefault="00213DCE" w:rsidP="3AD8AD21">
      <w:pPr>
        <w:spacing w:after="0" w:line="360" w:lineRule="auto"/>
        <w:rPr>
          <w:rFonts w:ascii="Calibri" w:eastAsia="Calibri" w:hAnsi="Calibri" w:cs="Calibri"/>
        </w:rPr>
      </w:pPr>
    </w:p>
    <w:p w14:paraId="31347A78" w14:textId="644DA866" w:rsidR="00213DCE" w:rsidRDefault="57D60168"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Poradnia zapewnia najwyższe standardy ochrony danych osobowych dzieci zgodnie z obowiązującymi przepisami prawa</w:t>
      </w:r>
      <w:r w:rsidR="4006888A" w:rsidRPr="3AD8AD21">
        <w:rPr>
          <w:rFonts w:ascii="Calibri" w:eastAsia="Calibri" w:hAnsi="Calibri" w:cs="Calibri"/>
        </w:rPr>
        <w:t>.</w:t>
      </w:r>
      <w:r w:rsidR="35F8E848" w:rsidRPr="3AD8AD21">
        <w:rPr>
          <w:rFonts w:ascii="Calibri" w:eastAsia="Calibri" w:hAnsi="Calibri" w:cs="Calibri"/>
        </w:rPr>
        <w:t xml:space="preserve"> </w:t>
      </w:r>
    </w:p>
    <w:p w14:paraId="76B23278" w14:textId="64C12025" w:rsidR="00213DCE" w:rsidRDefault="3337BE5D"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Poradnia, uznając prawo dziecka do prywatności i ochrony dóbr osobistych, zapewnia ochronę wizerunku dziecka.</w:t>
      </w:r>
    </w:p>
    <w:p w14:paraId="50422F5B" w14:textId="001AC2DD" w:rsidR="00213DCE" w:rsidRDefault="4006888A"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Pracownik Poradni ma obowiązek zachowania w tajemnicy danych osobowych, które przetwarza oraz zachowania w tajemnicy sposobów zabezpieczania danych osobowych przed nieuprawnionym dostępem.</w:t>
      </w:r>
    </w:p>
    <w:p w14:paraId="0F52A639" w14:textId="64DAC2C2" w:rsidR="00213DCE" w:rsidRDefault="4006888A"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Dane osobowe dziecka są udostępniane wyłącznie za zgodą dyrektora Poradni wyłącznie osobom uprawnionym i podmiotom na podstawie odrębnych przepisów.</w:t>
      </w:r>
    </w:p>
    <w:p w14:paraId="2E0A4F91" w14:textId="1E1BAB62" w:rsidR="00213DCE" w:rsidRDefault="560E8400"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 xml:space="preserve">Pracownikom poradni nie wolno umożliwiać przedstawicielom mediów utrwalania wizerunku dziecka (filmowanie, fotografowanie, nagrywanie głosu dziecka) na terenie poradni.  </w:t>
      </w:r>
    </w:p>
    <w:p w14:paraId="795C07A0" w14:textId="3EC29B4B" w:rsidR="00213DCE" w:rsidRDefault="560E8400"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Pracownik Poradni nie ma prawa udostępniać przedstawicielom mediów informacji o dziecku ani o jego rodzinie czy sytuacji życiowej.</w:t>
      </w:r>
    </w:p>
    <w:p w14:paraId="246201BC" w14:textId="5BEC7CEE" w:rsidR="00213DCE" w:rsidRDefault="5F9BB54F"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lastRenderedPageBreak/>
        <w:t>Niedopuszczalne jest podanie przedstawicielowi mediów danych kontaktowych do opiekuna dziecka – bez wiedzy i zgody tego opiekuna.</w:t>
      </w:r>
    </w:p>
    <w:p w14:paraId="6A849BBA" w14:textId="7DFDD24C" w:rsidR="00213DCE" w:rsidRDefault="5A3E4B6A"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W sytuacjach wyjątkowych dyrektor Poradni lub wyznaczony przez niego pracownik może wypowiedzieć się w kontakcie z przedstawicielami mediów o sprawie dziecka lub jego opiekunów – po wyrażeniu pisemnej zgody przez opiekuna dziecka.</w:t>
      </w:r>
    </w:p>
    <w:p w14:paraId="3D5C0B85" w14:textId="5EF377F4" w:rsidR="00213DCE" w:rsidRDefault="5A3E4B6A" w:rsidP="3AD8AD21">
      <w:pPr>
        <w:pStyle w:val="Akapitzlist"/>
        <w:numPr>
          <w:ilvl w:val="0"/>
          <w:numId w:val="10"/>
        </w:numPr>
        <w:spacing w:line="360" w:lineRule="auto"/>
        <w:rPr>
          <w:rFonts w:ascii="Calibri" w:eastAsia="Calibri" w:hAnsi="Calibri" w:cs="Calibri"/>
        </w:rPr>
      </w:pPr>
      <w:r w:rsidRPr="3AD8AD21">
        <w:rPr>
          <w:rFonts w:ascii="Calibri" w:eastAsia="Calibri" w:hAnsi="Calibri" w:cs="Calibri"/>
        </w:rPr>
        <w:t>Podanie danych kontaktowych opiekuna dziecka przedstawicielowi mediów dopuszczalne jest jedynie w sytuacji jego wiedzy i zgody.</w:t>
      </w:r>
    </w:p>
    <w:p w14:paraId="6F49BDA5" w14:textId="1CF8C3AC" w:rsidR="00213DCE" w:rsidRDefault="794D6BF1"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Pracownik Poradni może wykorzystać informacje o dziecku w celach szkoleniowych lub edukacyjnych wyłącznie z zachowaniem anonimowości dziecka oraz w sposób uniemożliwiający identyfikację dziecka.</w:t>
      </w:r>
    </w:p>
    <w:p w14:paraId="5343D635" w14:textId="25BC9EDF" w:rsidR="00213DCE" w:rsidRDefault="794D6BF1"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Pracownik Poradni nie wypowiada się w kontakcie z przedstawicielami mediów o sprawie dziecka lub jego opiekuna. Zakaz ten dotyczy także sytuacji, gdy pracownik instytucji jest przeświadczony, że jego wypowiedź nie jest w żaden sposób utrwalana.</w:t>
      </w:r>
    </w:p>
    <w:p w14:paraId="1D2EAECA" w14:textId="1B1DB9D3" w:rsidR="49283C60" w:rsidRDefault="49283C60" w:rsidP="3AD8AD21">
      <w:pPr>
        <w:pStyle w:val="Akapitzlist"/>
        <w:numPr>
          <w:ilvl w:val="0"/>
          <w:numId w:val="10"/>
        </w:numPr>
        <w:spacing w:after="0" w:line="360" w:lineRule="auto"/>
        <w:rPr>
          <w:rFonts w:ascii="Calibri" w:eastAsia="Calibri" w:hAnsi="Calibri" w:cs="Calibri"/>
        </w:rPr>
      </w:pPr>
      <w:r w:rsidRPr="3AD8AD21">
        <w:rPr>
          <w:rFonts w:ascii="Calibri" w:eastAsia="Calibri" w:hAnsi="Calibri" w:cs="Calibri"/>
        </w:rPr>
        <w:t>W Poradni może być nagrane dziecko w toku procesu diagnostycznego za pisemną zgodą opiekuna dz</w:t>
      </w:r>
      <w:r w:rsidR="61E4D36B" w:rsidRPr="3AD8AD21">
        <w:rPr>
          <w:rFonts w:ascii="Calibri" w:eastAsia="Calibri" w:hAnsi="Calibri" w:cs="Calibri"/>
        </w:rPr>
        <w:t>iecka.</w:t>
      </w:r>
      <w:r w:rsidRPr="3AD8AD21">
        <w:rPr>
          <w:rFonts w:ascii="Calibri" w:eastAsia="Calibri" w:hAnsi="Calibri" w:cs="Calibri"/>
        </w:rPr>
        <w:t xml:space="preserve"> Poradnia przechowuje nagrania z diagnozy do końca procesu diagnostycznego. Po</w:t>
      </w:r>
      <w:r w:rsidR="7CBE5554" w:rsidRPr="3AD8AD21">
        <w:rPr>
          <w:rFonts w:ascii="Calibri" w:eastAsia="Calibri" w:hAnsi="Calibri" w:cs="Calibri"/>
        </w:rPr>
        <w:t xml:space="preserve"> jego</w:t>
      </w:r>
      <w:r w:rsidRPr="3AD8AD21">
        <w:rPr>
          <w:rFonts w:ascii="Calibri" w:eastAsia="Calibri" w:hAnsi="Calibri" w:cs="Calibri"/>
        </w:rPr>
        <w:t xml:space="preserve"> zakończeniu nagrania są trwale usuwane</w:t>
      </w:r>
      <w:r w:rsidR="577A0D33" w:rsidRPr="3AD8AD21">
        <w:rPr>
          <w:rFonts w:ascii="Calibri" w:eastAsia="Calibri" w:hAnsi="Calibri" w:cs="Calibri"/>
        </w:rPr>
        <w:t>.</w:t>
      </w:r>
    </w:p>
    <w:p w14:paraId="60185F24" w14:textId="12B42B97" w:rsidR="3AD8AD21" w:rsidRDefault="3AD8AD21" w:rsidP="3AD8AD21">
      <w:pPr>
        <w:spacing w:after="0" w:line="360" w:lineRule="auto"/>
        <w:rPr>
          <w:rFonts w:ascii="Calibri" w:eastAsia="Calibri" w:hAnsi="Calibri" w:cs="Calibri"/>
        </w:rPr>
      </w:pPr>
    </w:p>
    <w:p w14:paraId="4D2AA578" w14:textId="1936B6B2"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V</w:t>
      </w:r>
    </w:p>
    <w:p w14:paraId="0986509A" w14:textId="6FD7E0F2" w:rsidR="00213DCE" w:rsidRDefault="794D6BF1" w:rsidP="3AD8AD21">
      <w:pPr>
        <w:spacing w:after="0" w:line="360" w:lineRule="auto"/>
        <w:jc w:val="center"/>
        <w:rPr>
          <w:rFonts w:ascii="Calibri" w:eastAsia="Calibri" w:hAnsi="Calibri" w:cs="Calibri"/>
        </w:rPr>
      </w:pPr>
      <w:r w:rsidRPr="3AD8AD21">
        <w:rPr>
          <w:rFonts w:ascii="Calibri" w:eastAsia="Calibri" w:hAnsi="Calibri" w:cs="Calibri"/>
          <w:b/>
          <w:bCs/>
        </w:rPr>
        <w:t>Zasady dostępu dzieci do Internetu oraz ochrony przed szkodliwymi treściami</w:t>
      </w:r>
    </w:p>
    <w:p w14:paraId="42BE9B04" w14:textId="4B026C71" w:rsidR="3AD8AD21" w:rsidRDefault="3AD8AD21" w:rsidP="3AD8AD21">
      <w:pPr>
        <w:spacing w:after="0" w:line="360" w:lineRule="auto"/>
        <w:jc w:val="center"/>
        <w:rPr>
          <w:rFonts w:ascii="Calibri" w:eastAsia="Calibri" w:hAnsi="Calibri" w:cs="Calibri"/>
          <w:b/>
          <w:bCs/>
        </w:rPr>
      </w:pPr>
    </w:p>
    <w:p w14:paraId="1E4F3EB6" w14:textId="4D668AF0" w:rsidR="1B7A7E15" w:rsidRDefault="1B7A7E15" w:rsidP="3AD8AD21">
      <w:pPr>
        <w:pStyle w:val="Akapitzlist"/>
        <w:numPr>
          <w:ilvl w:val="0"/>
          <w:numId w:val="9"/>
        </w:numPr>
        <w:spacing w:after="0" w:line="360" w:lineRule="auto"/>
        <w:rPr>
          <w:rFonts w:ascii="Calibri" w:eastAsia="Calibri" w:hAnsi="Calibri" w:cs="Calibri"/>
        </w:rPr>
      </w:pPr>
      <w:r w:rsidRPr="3AD8AD21">
        <w:rPr>
          <w:rFonts w:ascii="Calibri" w:eastAsia="Calibri" w:hAnsi="Calibri" w:cs="Calibri"/>
        </w:rPr>
        <w:t>Na terenie Poradni korzystani</w:t>
      </w:r>
      <w:r w:rsidR="6E8E02C3" w:rsidRPr="3AD8AD21">
        <w:rPr>
          <w:rFonts w:ascii="Calibri" w:eastAsia="Calibri" w:hAnsi="Calibri" w:cs="Calibri"/>
        </w:rPr>
        <w:t>e</w:t>
      </w:r>
      <w:r w:rsidRPr="3AD8AD21">
        <w:rPr>
          <w:rFonts w:ascii="Calibri" w:eastAsia="Calibri" w:hAnsi="Calibri" w:cs="Calibri"/>
        </w:rPr>
        <w:t xml:space="preserve"> przez dziecko</w:t>
      </w:r>
      <w:r w:rsidR="06656066" w:rsidRPr="3AD8AD21">
        <w:rPr>
          <w:rFonts w:ascii="Calibri" w:eastAsia="Calibri" w:hAnsi="Calibri" w:cs="Calibri"/>
        </w:rPr>
        <w:t xml:space="preserve"> z</w:t>
      </w:r>
      <w:r w:rsidRPr="3AD8AD21">
        <w:rPr>
          <w:rFonts w:ascii="Calibri" w:eastAsia="Calibri" w:hAnsi="Calibri" w:cs="Calibri"/>
        </w:rPr>
        <w:t xml:space="preserve"> </w:t>
      </w:r>
      <w:r w:rsidR="36E34DE5" w:rsidRPr="3AD8AD21">
        <w:rPr>
          <w:rFonts w:ascii="Calibri" w:eastAsia="Calibri" w:hAnsi="Calibri" w:cs="Calibri"/>
        </w:rPr>
        <w:t>posiadan</w:t>
      </w:r>
      <w:r w:rsidR="6E98EAB2" w:rsidRPr="3AD8AD21">
        <w:rPr>
          <w:rFonts w:ascii="Calibri" w:eastAsia="Calibri" w:hAnsi="Calibri" w:cs="Calibri"/>
        </w:rPr>
        <w:t>ego</w:t>
      </w:r>
      <w:r w:rsidR="36E34DE5" w:rsidRPr="3AD8AD21">
        <w:rPr>
          <w:rFonts w:ascii="Calibri" w:eastAsia="Calibri" w:hAnsi="Calibri" w:cs="Calibri"/>
        </w:rPr>
        <w:t xml:space="preserve"> przez Poradnię sprzętu komputerowego i </w:t>
      </w:r>
      <w:proofErr w:type="spellStart"/>
      <w:r w:rsidR="36E34DE5" w:rsidRPr="3AD8AD21">
        <w:rPr>
          <w:rFonts w:ascii="Calibri" w:eastAsia="Calibri" w:hAnsi="Calibri" w:cs="Calibri"/>
        </w:rPr>
        <w:t>internetu</w:t>
      </w:r>
      <w:proofErr w:type="spellEnd"/>
      <w:r w:rsidRPr="3AD8AD21">
        <w:rPr>
          <w:rFonts w:ascii="Calibri" w:eastAsia="Calibri" w:hAnsi="Calibri" w:cs="Calibri"/>
        </w:rPr>
        <w:t xml:space="preserve"> możliw</w:t>
      </w:r>
      <w:r w:rsidR="5B298951" w:rsidRPr="3AD8AD21">
        <w:rPr>
          <w:rFonts w:ascii="Calibri" w:eastAsia="Calibri" w:hAnsi="Calibri" w:cs="Calibri"/>
        </w:rPr>
        <w:t>e</w:t>
      </w:r>
      <w:r w:rsidRPr="3AD8AD21">
        <w:rPr>
          <w:rFonts w:ascii="Calibri" w:eastAsia="Calibri" w:hAnsi="Calibri" w:cs="Calibri"/>
        </w:rPr>
        <w:t xml:space="preserve"> jest wyłącznie w trakcie prowadzonej przez specjalistę diagnozy lub terapii. W trakcie ww. czynności pedagog, psycholog lub logopeda zawsze obecny jest razem z dzieckiem w gabinecie.</w:t>
      </w:r>
    </w:p>
    <w:p w14:paraId="7DC4DCEE" w14:textId="08C6F819" w:rsidR="1B7A7E15" w:rsidRDefault="1B7A7E15" w:rsidP="3AD8AD21">
      <w:pPr>
        <w:pStyle w:val="Akapitzlist"/>
        <w:numPr>
          <w:ilvl w:val="0"/>
          <w:numId w:val="9"/>
        </w:numPr>
        <w:spacing w:after="0" w:line="360" w:lineRule="auto"/>
      </w:pPr>
      <w:r w:rsidRPr="3AD8AD21">
        <w:rPr>
          <w:rFonts w:ascii="Calibri" w:eastAsia="Calibri" w:hAnsi="Calibri" w:cs="Calibri"/>
        </w:rPr>
        <w:t>Na terenie Poradni dziecko nie ma możliwości dostępu do Internetu.</w:t>
      </w:r>
    </w:p>
    <w:p w14:paraId="283AA7F7" w14:textId="51900FCC" w:rsidR="1B7A7E15" w:rsidRDefault="1B7A7E15" w:rsidP="3AD8AD21">
      <w:pPr>
        <w:pStyle w:val="Akapitzlist"/>
        <w:numPr>
          <w:ilvl w:val="0"/>
          <w:numId w:val="9"/>
        </w:numPr>
        <w:spacing w:after="0" w:line="360" w:lineRule="auto"/>
      </w:pPr>
      <w:r w:rsidRPr="3AD8AD21">
        <w:rPr>
          <w:rFonts w:ascii="Calibri" w:eastAsia="Calibri" w:hAnsi="Calibri" w:cs="Calibri"/>
        </w:rPr>
        <w:t>Jeżeli pracownik Poradni dowie się od dziecka, jego opiekuna albo od innego pracownika Poradni, że zaistniała możliwość skrzywdzenia dziecka z wykorzystaniem Internetu (korzystanie przez dziecko ze stron zawierających niebezpieczne treści, upublicznianie wizerunku dziecka w sposób krzywdzący lub ośmieszający go – cyberprzemoc) podejmuje się działania zgodnie z rozdziałem II</w:t>
      </w:r>
      <w:r w:rsidR="4EEC347D" w:rsidRPr="3AD8AD21">
        <w:rPr>
          <w:rFonts w:ascii="Calibri" w:eastAsia="Calibri" w:hAnsi="Calibri" w:cs="Calibri"/>
        </w:rPr>
        <w:t>I</w:t>
      </w:r>
      <w:r w:rsidRPr="3AD8AD21">
        <w:rPr>
          <w:rFonts w:ascii="Calibri" w:eastAsia="Calibri" w:hAnsi="Calibri" w:cs="Calibri"/>
        </w:rPr>
        <w:t xml:space="preserve"> niniejszej Polityki.</w:t>
      </w:r>
    </w:p>
    <w:p w14:paraId="2308503C" w14:textId="0499B649" w:rsidR="3AD8AD21" w:rsidRDefault="3AD8AD21" w:rsidP="3AD8AD21">
      <w:pPr>
        <w:spacing w:after="0" w:line="360" w:lineRule="auto"/>
        <w:rPr>
          <w:rFonts w:ascii="Calibri" w:eastAsia="Calibri" w:hAnsi="Calibri" w:cs="Calibri"/>
        </w:rPr>
      </w:pPr>
    </w:p>
    <w:p w14:paraId="471C6416" w14:textId="561967BF"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lastRenderedPageBreak/>
        <w:t>Rozdział VI</w:t>
      </w:r>
    </w:p>
    <w:p w14:paraId="29D0D1CA" w14:textId="40D1686B"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Zasady bezpiecznych relacji pracownik placówki – dziecko oraz dziecko-dziecko</w:t>
      </w:r>
    </w:p>
    <w:p w14:paraId="1EA0243D" w14:textId="7FE5581B" w:rsidR="3AD8AD21" w:rsidRDefault="3AD8AD21" w:rsidP="3AD8AD21">
      <w:pPr>
        <w:pStyle w:val="Akapitzlist"/>
        <w:spacing w:after="0" w:line="360" w:lineRule="auto"/>
        <w:ind w:left="360"/>
      </w:pPr>
    </w:p>
    <w:p w14:paraId="7A10D71B" w14:textId="26C95E90" w:rsidR="00213DCE" w:rsidRDefault="794D6BF1" w:rsidP="3AD8AD21">
      <w:pPr>
        <w:pStyle w:val="Akapitzlist"/>
        <w:numPr>
          <w:ilvl w:val="0"/>
          <w:numId w:val="7"/>
        </w:numPr>
        <w:spacing w:after="0" w:line="360" w:lineRule="auto"/>
      </w:pPr>
      <w:r w:rsidRPr="3AD8AD21">
        <w:rPr>
          <w:rFonts w:ascii="Calibri" w:eastAsia="Calibri" w:hAnsi="Calibri" w:cs="Calibri"/>
        </w:rPr>
        <w:t>Zasady bezpiecznych relacji z dzieckiem określają, jakie zachowania i praktyki są niedozwolone w pracy z dziećmi. Ich przestrzeganie przez wszystkich pracowników Poradni może zmniejszyć ryzyko krzywdzenia dzieci.</w:t>
      </w:r>
    </w:p>
    <w:p w14:paraId="45451C90" w14:textId="042F4640" w:rsidR="00213DCE" w:rsidRDefault="01C278AA" w:rsidP="3AD8AD21">
      <w:pPr>
        <w:pStyle w:val="Akapitzlist"/>
        <w:numPr>
          <w:ilvl w:val="0"/>
          <w:numId w:val="7"/>
        </w:numPr>
        <w:spacing w:after="0" w:line="360" w:lineRule="auto"/>
        <w:rPr>
          <w:rFonts w:ascii="Calibri" w:eastAsia="Calibri" w:hAnsi="Calibri" w:cs="Calibri"/>
        </w:rPr>
      </w:pPr>
      <w:r w:rsidRPr="3AD8AD21">
        <w:rPr>
          <w:rFonts w:ascii="Calibri" w:eastAsia="Calibri" w:hAnsi="Calibri" w:cs="Calibri"/>
        </w:rPr>
        <w:t>Pracownicy znają i stosują zasady bezpiecznych relacji personel–dziecko i dziecko–dziecko usta</w:t>
      </w:r>
      <w:r w:rsidR="00A67D71">
        <w:rPr>
          <w:rFonts w:ascii="Calibri" w:eastAsia="Calibri" w:hAnsi="Calibri" w:cs="Calibri"/>
        </w:rPr>
        <w:t>lone w placówce. (załącznik nr 1</w:t>
      </w:r>
      <w:r w:rsidRPr="3AD8AD21">
        <w:rPr>
          <w:rFonts w:ascii="Calibri" w:eastAsia="Calibri" w:hAnsi="Calibri" w:cs="Calibri"/>
        </w:rPr>
        <w:t>)</w:t>
      </w:r>
    </w:p>
    <w:p w14:paraId="359C58AF" w14:textId="47499BE0" w:rsidR="00213DCE" w:rsidRDefault="794D6BF1" w:rsidP="3AD8AD21">
      <w:pPr>
        <w:pStyle w:val="Akapitzlist"/>
        <w:numPr>
          <w:ilvl w:val="0"/>
          <w:numId w:val="7"/>
        </w:numPr>
        <w:spacing w:after="0" w:line="360" w:lineRule="auto"/>
        <w:rPr>
          <w:rFonts w:ascii="Calibri" w:eastAsia="Calibri" w:hAnsi="Calibri" w:cs="Calibri"/>
        </w:rPr>
      </w:pPr>
      <w:r w:rsidRPr="3AD8AD21">
        <w:rPr>
          <w:rFonts w:ascii="Calibri" w:eastAsia="Calibri" w:hAnsi="Calibri" w:cs="Calibri"/>
        </w:rPr>
        <w:t>W sytuacjach konfliktowych niedopuszczalne jest, aby na terenie Poradni, opiekun przeprowadzał rozmowę z dzieckiem (niebędącym jego dzieckiem) bez obecności nauczyciela/ specjalisty, lub opiekuna dziecka.</w:t>
      </w:r>
    </w:p>
    <w:p w14:paraId="7876B954" w14:textId="34797583" w:rsidR="3AD8AD21" w:rsidRDefault="3AD8AD21" w:rsidP="3AD8AD21">
      <w:pPr>
        <w:spacing w:after="0" w:line="360" w:lineRule="auto"/>
        <w:rPr>
          <w:rFonts w:ascii="Calibri" w:eastAsia="Calibri" w:hAnsi="Calibri" w:cs="Calibri"/>
        </w:rPr>
      </w:pPr>
    </w:p>
    <w:p w14:paraId="3FF7E6D6" w14:textId="447A6927" w:rsidR="00213DCE" w:rsidRDefault="00213DCE" w:rsidP="3AD8AD21">
      <w:pPr>
        <w:spacing w:after="0" w:line="360" w:lineRule="auto"/>
        <w:rPr>
          <w:rFonts w:ascii="Calibri" w:eastAsia="Calibri" w:hAnsi="Calibri" w:cs="Calibri"/>
        </w:rPr>
      </w:pPr>
    </w:p>
    <w:p w14:paraId="6D44078F" w14:textId="0C6FD307"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VII</w:t>
      </w:r>
    </w:p>
    <w:p w14:paraId="5287B5F1" w14:textId="1E7C125E" w:rsidR="00213DCE" w:rsidRDefault="794D6BF1" w:rsidP="3AD8AD21">
      <w:pPr>
        <w:spacing w:after="0" w:line="360" w:lineRule="auto"/>
        <w:jc w:val="center"/>
        <w:rPr>
          <w:rFonts w:ascii="Calibri" w:eastAsia="Calibri" w:hAnsi="Calibri" w:cs="Calibri"/>
        </w:rPr>
      </w:pPr>
      <w:r w:rsidRPr="3AD8AD21">
        <w:rPr>
          <w:rFonts w:ascii="Calibri" w:eastAsia="Calibri" w:hAnsi="Calibri" w:cs="Calibri"/>
          <w:b/>
          <w:bCs/>
        </w:rPr>
        <w:t>Monitoring stosowania Polityki ochrony dzieci</w:t>
      </w:r>
    </w:p>
    <w:p w14:paraId="09384509" w14:textId="24A0A1F3" w:rsidR="00213DCE" w:rsidRDefault="00213DCE" w:rsidP="3AD8AD21">
      <w:pPr>
        <w:spacing w:after="0" w:line="360" w:lineRule="auto"/>
        <w:rPr>
          <w:rFonts w:ascii="Calibri" w:eastAsia="Calibri" w:hAnsi="Calibri" w:cs="Calibri"/>
        </w:rPr>
      </w:pPr>
    </w:p>
    <w:p w14:paraId="75BA0538" w14:textId="6990A2A3" w:rsidR="0B74FB2F" w:rsidRDefault="0B74FB2F" w:rsidP="3AD8AD21">
      <w:pPr>
        <w:pStyle w:val="Akapitzlist"/>
        <w:numPr>
          <w:ilvl w:val="0"/>
          <w:numId w:val="8"/>
        </w:numPr>
        <w:spacing w:after="0" w:line="360" w:lineRule="auto"/>
        <w:rPr>
          <w:rFonts w:ascii="Calibri" w:eastAsia="Calibri" w:hAnsi="Calibri" w:cs="Calibri"/>
        </w:rPr>
      </w:pPr>
      <w:r w:rsidRPr="3AD8AD21">
        <w:rPr>
          <w:rFonts w:ascii="Calibri" w:eastAsia="Calibri" w:hAnsi="Calibri" w:cs="Calibri"/>
        </w:rPr>
        <w:t>Dyrektor wyznacza osobę odpowiedzialną za monitorowanie realizacji niniejszej Polityki w Poradni – w Poradni jest</w:t>
      </w:r>
      <w:r w:rsidR="00A67D71">
        <w:rPr>
          <w:rFonts w:ascii="Calibri" w:eastAsia="Calibri" w:hAnsi="Calibri" w:cs="Calibri"/>
        </w:rPr>
        <w:t xml:space="preserve"> Pani Anna Dębska - psycholog</w:t>
      </w:r>
    </w:p>
    <w:p w14:paraId="2AEF0BC0" w14:textId="459809BB" w:rsidR="387FFDFF" w:rsidRDefault="387FFDFF" w:rsidP="3AD8AD21">
      <w:pPr>
        <w:pStyle w:val="Akapitzlist"/>
        <w:numPr>
          <w:ilvl w:val="0"/>
          <w:numId w:val="8"/>
        </w:numPr>
        <w:spacing w:after="0" w:line="360" w:lineRule="auto"/>
        <w:rPr>
          <w:rFonts w:ascii="Calibri" w:eastAsia="Calibri" w:hAnsi="Calibri" w:cs="Calibri"/>
        </w:rPr>
      </w:pPr>
      <w:r w:rsidRPr="3AD8AD21">
        <w:rPr>
          <w:rFonts w:ascii="Calibri" w:eastAsia="Calibri" w:hAnsi="Calibri" w:cs="Calibri"/>
        </w:rPr>
        <w:t>Osoby, o których mowa w punkcie poprzedzającym, są odpowiedzialne za monitorowanie realizacji Polityki, za reagowanie na sygnały naruszenia Polityki oraz zaproponowanie zmian w Polityce.</w:t>
      </w:r>
    </w:p>
    <w:p w14:paraId="398919CE" w14:textId="6F7257C8" w:rsidR="0B74FB2F" w:rsidRDefault="00A67D71" w:rsidP="3AD8AD21">
      <w:pPr>
        <w:pStyle w:val="Akapitzlist"/>
        <w:numPr>
          <w:ilvl w:val="0"/>
          <w:numId w:val="8"/>
        </w:numPr>
        <w:spacing w:after="0" w:line="360" w:lineRule="auto"/>
        <w:rPr>
          <w:rFonts w:ascii="Calibri" w:eastAsia="Calibri" w:hAnsi="Calibri" w:cs="Calibri"/>
        </w:rPr>
      </w:pPr>
      <w:r>
        <w:rPr>
          <w:rFonts w:ascii="Calibri" w:eastAsia="Calibri" w:hAnsi="Calibri" w:cs="Calibri"/>
        </w:rPr>
        <w:t>Osoba o której</w:t>
      </w:r>
      <w:r w:rsidR="0B74FB2F" w:rsidRPr="3AD8AD21">
        <w:rPr>
          <w:rFonts w:ascii="Calibri" w:eastAsia="Calibri" w:hAnsi="Calibri" w:cs="Calibri"/>
        </w:rPr>
        <w:t xml:space="preserve"> mowa w punkcie p</w:t>
      </w:r>
      <w:r w:rsidR="2B3B5755" w:rsidRPr="3AD8AD21">
        <w:rPr>
          <w:rFonts w:ascii="Calibri" w:eastAsia="Calibri" w:hAnsi="Calibri" w:cs="Calibri"/>
        </w:rPr>
        <w:t>ierwsz</w:t>
      </w:r>
      <w:r w:rsidR="0B74FB2F" w:rsidRPr="3AD8AD21">
        <w:rPr>
          <w:rFonts w:ascii="Calibri" w:eastAsia="Calibri" w:hAnsi="Calibri" w:cs="Calibri"/>
        </w:rPr>
        <w:t>ym, przeprowadza na podstawie obserwacji, prowadzonych rozmów i dokumentacji rozpoznanie poziomu realizacji Polityki na terenie Poradni</w:t>
      </w:r>
      <w:r w:rsidR="60766814" w:rsidRPr="3AD8AD21">
        <w:rPr>
          <w:rFonts w:ascii="Calibri" w:eastAsia="Calibri" w:hAnsi="Calibri" w:cs="Calibri"/>
        </w:rPr>
        <w:t xml:space="preserve"> oraz sporządza na koniec roku szkolnego raport, który przekazuje dyrektorowi Poradni.</w:t>
      </w:r>
    </w:p>
    <w:p w14:paraId="7FDF247A" w14:textId="4C8B74F0" w:rsidR="32E1A56A" w:rsidRDefault="32E1A56A" w:rsidP="3AD8AD21">
      <w:pPr>
        <w:pStyle w:val="Akapitzlist"/>
        <w:numPr>
          <w:ilvl w:val="0"/>
          <w:numId w:val="8"/>
        </w:numPr>
        <w:spacing w:after="0" w:line="360" w:lineRule="auto"/>
        <w:rPr>
          <w:rFonts w:ascii="Calibri" w:eastAsia="Calibri" w:hAnsi="Calibri" w:cs="Calibri"/>
        </w:rPr>
      </w:pPr>
      <w:r w:rsidRPr="3AD8AD21">
        <w:rPr>
          <w:rFonts w:ascii="Calibri" w:eastAsia="Calibri" w:hAnsi="Calibri" w:cs="Calibri"/>
        </w:rPr>
        <w:t>Pracownicy i klienci Poradni mogą proponować zmiany Polityki oraz wskazywać naruszenia Polityki w instytucji.</w:t>
      </w:r>
    </w:p>
    <w:p w14:paraId="7560C15F" w14:textId="43D8C5FC" w:rsidR="0B74FB2F" w:rsidRDefault="0B74FB2F" w:rsidP="3AD8AD21">
      <w:pPr>
        <w:pStyle w:val="Akapitzlist"/>
        <w:numPr>
          <w:ilvl w:val="0"/>
          <w:numId w:val="8"/>
        </w:numPr>
        <w:spacing w:after="0" w:line="360" w:lineRule="auto"/>
      </w:pPr>
      <w:r w:rsidRPr="3AD8AD21">
        <w:rPr>
          <w:rFonts w:ascii="Calibri" w:eastAsia="Calibri" w:hAnsi="Calibri" w:cs="Calibri"/>
        </w:rPr>
        <w:t>Dyrektor, w oparciu o stały monitoring, na wniosek osoby odpowiedzialnej za realizację Polityki w Poradni wprowadza do Polityki niezbędne zmiany i ogłasza pracownikom Poradni nowe jej brzmienie.</w:t>
      </w:r>
    </w:p>
    <w:p w14:paraId="1177AB21" w14:textId="109E8BFF" w:rsidR="3AD8AD21" w:rsidRDefault="3AD8AD21" w:rsidP="3AD8AD21">
      <w:pPr>
        <w:spacing w:after="0" w:line="360" w:lineRule="auto"/>
        <w:rPr>
          <w:rFonts w:ascii="Calibri" w:eastAsia="Calibri" w:hAnsi="Calibri" w:cs="Calibri"/>
        </w:rPr>
      </w:pPr>
    </w:p>
    <w:p w14:paraId="2D6D5E53" w14:textId="77777777" w:rsidR="00A67D71" w:rsidRDefault="00A67D71" w:rsidP="3AD8AD21">
      <w:pPr>
        <w:spacing w:after="0" w:line="360" w:lineRule="auto"/>
        <w:rPr>
          <w:rFonts w:ascii="Calibri" w:eastAsia="Calibri" w:hAnsi="Calibri" w:cs="Calibri"/>
        </w:rPr>
      </w:pPr>
      <w:bookmarkStart w:id="0" w:name="_GoBack"/>
      <w:bookmarkEnd w:id="0"/>
    </w:p>
    <w:p w14:paraId="4A9EA198" w14:textId="3D6D7118"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lastRenderedPageBreak/>
        <w:t xml:space="preserve">Rozdział </w:t>
      </w:r>
      <w:r w:rsidR="602E51BB" w:rsidRPr="3AD8AD21">
        <w:rPr>
          <w:rFonts w:ascii="Calibri" w:eastAsia="Calibri" w:hAnsi="Calibri" w:cs="Calibri"/>
          <w:b/>
          <w:bCs/>
        </w:rPr>
        <w:t>VIII</w:t>
      </w:r>
    </w:p>
    <w:p w14:paraId="5686D477" w14:textId="2D29900F" w:rsidR="00213DCE" w:rsidRDefault="794D6BF1" w:rsidP="3AD8AD21">
      <w:pPr>
        <w:spacing w:after="0" w:line="360" w:lineRule="auto"/>
        <w:jc w:val="center"/>
        <w:rPr>
          <w:rFonts w:ascii="Calibri" w:eastAsia="Calibri" w:hAnsi="Calibri" w:cs="Calibri"/>
        </w:rPr>
      </w:pPr>
      <w:r w:rsidRPr="3AD8AD21">
        <w:rPr>
          <w:rFonts w:ascii="Calibri" w:eastAsia="Calibri" w:hAnsi="Calibri" w:cs="Calibri"/>
          <w:b/>
          <w:bCs/>
        </w:rPr>
        <w:t>Sposób dokumentowania i zasady przechowywania ujawnionych lub zgłoszonych incydentów/ zdarzeń zagrażających dobru dziecka</w:t>
      </w:r>
    </w:p>
    <w:p w14:paraId="2FB7DCFB" w14:textId="6CFEC19A" w:rsidR="00213DCE" w:rsidRDefault="00213DCE" w:rsidP="3AD8AD21">
      <w:pPr>
        <w:spacing w:after="0" w:line="360" w:lineRule="auto"/>
        <w:rPr>
          <w:rFonts w:ascii="Calibri" w:eastAsia="Calibri" w:hAnsi="Calibri" w:cs="Calibri"/>
        </w:rPr>
      </w:pPr>
    </w:p>
    <w:p w14:paraId="41E70625" w14:textId="737336BE" w:rsidR="00213DCE" w:rsidRDefault="794D6BF1" w:rsidP="3AD8AD21">
      <w:pPr>
        <w:pStyle w:val="Akapitzlist"/>
        <w:numPr>
          <w:ilvl w:val="0"/>
          <w:numId w:val="6"/>
        </w:numPr>
        <w:spacing w:after="0" w:line="360" w:lineRule="auto"/>
        <w:rPr>
          <w:rFonts w:ascii="Calibri" w:eastAsia="Calibri" w:hAnsi="Calibri" w:cs="Calibri"/>
        </w:rPr>
      </w:pPr>
      <w:r w:rsidRPr="3AD8AD21">
        <w:rPr>
          <w:rFonts w:ascii="Calibri" w:eastAsia="Calibri" w:hAnsi="Calibri" w:cs="Calibri"/>
        </w:rPr>
        <w:t>Osoba, która przyjęła ujawnienie</w:t>
      </w:r>
      <w:r w:rsidR="015E909E" w:rsidRPr="3AD8AD21">
        <w:rPr>
          <w:rFonts w:ascii="Calibri" w:eastAsia="Calibri" w:hAnsi="Calibri" w:cs="Calibri"/>
        </w:rPr>
        <w:t xml:space="preserve"> krzywdzenia dziecka</w:t>
      </w:r>
      <w:r w:rsidRPr="3AD8AD21">
        <w:rPr>
          <w:rFonts w:ascii="Calibri" w:eastAsia="Calibri" w:hAnsi="Calibri" w:cs="Calibri"/>
        </w:rPr>
        <w:t xml:space="preserve"> lub podjęła informację</w:t>
      </w:r>
      <w:r w:rsidR="62911B4E" w:rsidRPr="3AD8AD21">
        <w:rPr>
          <w:rFonts w:ascii="Calibri" w:eastAsia="Calibri" w:hAnsi="Calibri" w:cs="Calibri"/>
        </w:rPr>
        <w:t xml:space="preserve"> o prawdopodobieństwie skrzywdzenia</w:t>
      </w:r>
      <w:r w:rsidRPr="3AD8AD21">
        <w:rPr>
          <w:rFonts w:ascii="Calibri" w:eastAsia="Calibri" w:hAnsi="Calibri" w:cs="Calibri"/>
        </w:rPr>
        <w:t xml:space="preserve"> </w:t>
      </w:r>
      <w:r w:rsidR="7722C5FA" w:rsidRPr="3AD8AD21">
        <w:rPr>
          <w:rFonts w:ascii="Calibri" w:eastAsia="Calibri" w:hAnsi="Calibri" w:cs="Calibri"/>
        </w:rPr>
        <w:t>sporządza notatkę służbową dotyczącą zgłoszenia</w:t>
      </w:r>
      <w:r w:rsidR="44258E26" w:rsidRPr="3AD8AD21">
        <w:rPr>
          <w:rFonts w:ascii="Calibri" w:eastAsia="Calibri" w:hAnsi="Calibri" w:cs="Calibri"/>
        </w:rPr>
        <w:t xml:space="preserve"> (jak opisano w rozdziale III)</w:t>
      </w:r>
      <w:r w:rsidRPr="3AD8AD21">
        <w:rPr>
          <w:rFonts w:ascii="Calibri" w:eastAsia="Calibri" w:hAnsi="Calibri" w:cs="Calibri"/>
        </w:rPr>
        <w:t xml:space="preserve">. </w:t>
      </w:r>
      <w:r w:rsidR="5C4141EE" w:rsidRPr="3AD8AD21">
        <w:rPr>
          <w:rFonts w:ascii="Calibri" w:eastAsia="Calibri" w:hAnsi="Calibri" w:cs="Calibri"/>
        </w:rPr>
        <w:t>Notatki</w:t>
      </w:r>
      <w:r w:rsidRPr="3AD8AD21">
        <w:rPr>
          <w:rFonts w:ascii="Calibri" w:eastAsia="Calibri" w:hAnsi="Calibri" w:cs="Calibri"/>
        </w:rPr>
        <w:t xml:space="preserve"> </w:t>
      </w:r>
      <w:r w:rsidR="698A1BAD" w:rsidRPr="3AD8AD21">
        <w:rPr>
          <w:rFonts w:ascii="Calibri" w:eastAsia="Calibri" w:hAnsi="Calibri" w:cs="Calibri"/>
        </w:rPr>
        <w:t xml:space="preserve">i </w:t>
      </w:r>
      <w:r w:rsidRPr="3AD8AD21">
        <w:rPr>
          <w:rFonts w:ascii="Calibri" w:eastAsia="Calibri" w:hAnsi="Calibri" w:cs="Calibri"/>
        </w:rPr>
        <w:t>wszelka dokumentacja związana z prowadzoną sprawą ujawnienia incydentu/ zdarzenia</w:t>
      </w:r>
      <w:r w:rsidR="37FE3C9E" w:rsidRPr="3AD8AD21">
        <w:rPr>
          <w:rFonts w:ascii="Calibri" w:eastAsia="Calibri" w:hAnsi="Calibri" w:cs="Calibri"/>
        </w:rPr>
        <w:t xml:space="preserve"> przechowywane są w szafce zabezpieczonej przed dostępem osób nieuprawnionych</w:t>
      </w:r>
      <w:r w:rsidRPr="3AD8AD21">
        <w:rPr>
          <w:rFonts w:ascii="Calibri" w:eastAsia="Calibri" w:hAnsi="Calibri" w:cs="Calibri"/>
        </w:rPr>
        <w:t>.</w:t>
      </w:r>
      <w:r w:rsidR="3A470C3E" w:rsidRPr="3AD8AD21">
        <w:rPr>
          <w:rFonts w:ascii="Calibri" w:eastAsia="Calibri" w:hAnsi="Calibri" w:cs="Calibri"/>
        </w:rPr>
        <w:t xml:space="preserve"> </w:t>
      </w:r>
    </w:p>
    <w:p w14:paraId="26C5DD99" w14:textId="01A7181F" w:rsidR="3A470C3E" w:rsidRDefault="3A470C3E" w:rsidP="3AD8AD21">
      <w:pPr>
        <w:pStyle w:val="Akapitzlist"/>
        <w:numPr>
          <w:ilvl w:val="0"/>
          <w:numId w:val="6"/>
        </w:numPr>
        <w:spacing w:after="0" w:line="360" w:lineRule="auto"/>
        <w:rPr>
          <w:rFonts w:ascii="Calibri" w:eastAsia="Calibri" w:hAnsi="Calibri" w:cs="Calibri"/>
        </w:rPr>
      </w:pPr>
      <w:r w:rsidRPr="3AD8AD21">
        <w:rPr>
          <w:rFonts w:ascii="Calibri" w:eastAsia="Calibri" w:hAnsi="Calibri" w:cs="Calibri"/>
        </w:rPr>
        <w:t>W sekretariacie prowadzony jest rejestr spraw opisanych w punkcie 1 niniejszego rozdziału.</w:t>
      </w:r>
    </w:p>
    <w:p w14:paraId="02BE18BC" w14:textId="73314740" w:rsidR="3AD8AD21" w:rsidRDefault="3AD8AD21" w:rsidP="3AD8AD21">
      <w:pPr>
        <w:spacing w:after="0" w:line="360" w:lineRule="auto"/>
        <w:rPr>
          <w:rFonts w:ascii="Calibri" w:eastAsia="Calibri" w:hAnsi="Calibri" w:cs="Calibri"/>
        </w:rPr>
      </w:pPr>
    </w:p>
    <w:p w14:paraId="65FD8D94" w14:textId="2B3164ED" w:rsidR="63AA5E9B" w:rsidRDefault="63AA5E9B" w:rsidP="3AD8AD21">
      <w:pPr>
        <w:spacing w:after="0" w:line="360" w:lineRule="auto"/>
        <w:jc w:val="center"/>
        <w:rPr>
          <w:rFonts w:ascii="Calibri" w:eastAsia="Calibri" w:hAnsi="Calibri" w:cs="Calibri"/>
          <w:b/>
          <w:bCs/>
        </w:rPr>
      </w:pPr>
      <w:r w:rsidRPr="3AD8AD21">
        <w:rPr>
          <w:rFonts w:ascii="Calibri" w:eastAsia="Calibri" w:hAnsi="Calibri" w:cs="Calibri"/>
          <w:b/>
          <w:bCs/>
        </w:rPr>
        <w:t>Rozdział IX</w:t>
      </w:r>
    </w:p>
    <w:p w14:paraId="3293A966" w14:textId="160EF701" w:rsidR="63AA5E9B" w:rsidRDefault="63AA5E9B" w:rsidP="3AD8AD21">
      <w:pPr>
        <w:spacing w:after="0" w:line="360" w:lineRule="auto"/>
        <w:jc w:val="center"/>
      </w:pPr>
      <w:r w:rsidRPr="3AD8AD21">
        <w:rPr>
          <w:rFonts w:ascii="Calibri" w:eastAsia="Calibri" w:hAnsi="Calibri" w:cs="Calibri"/>
          <w:b/>
          <w:bCs/>
        </w:rPr>
        <w:t>Zasady rekrutacji pracowników</w:t>
      </w:r>
    </w:p>
    <w:p w14:paraId="618600C7" w14:textId="150ABC21" w:rsidR="3AD8AD21" w:rsidRDefault="3AD8AD21" w:rsidP="3AD8AD21">
      <w:pPr>
        <w:spacing w:after="0" w:line="360" w:lineRule="auto"/>
        <w:rPr>
          <w:rFonts w:ascii="Calibri" w:eastAsia="Calibri" w:hAnsi="Calibri" w:cs="Calibri"/>
        </w:rPr>
      </w:pPr>
    </w:p>
    <w:p w14:paraId="23791E0A" w14:textId="717BEF00" w:rsidR="63AA5E9B" w:rsidRDefault="63AA5E9B" w:rsidP="3AD8AD21">
      <w:pPr>
        <w:pStyle w:val="Akapitzlist"/>
        <w:numPr>
          <w:ilvl w:val="0"/>
          <w:numId w:val="5"/>
        </w:numPr>
        <w:spacing w:after="0" w:line="360" w:lineRule="auto"/>
      </w:pPr>
      <w:r w:rsidRPr="3AD8AD21">
        <w:rPr>
          <w:rFonts w:ascii="Calibri" w:eastAsia="Calibri" w:hAnsi="Calibri" w:cs="Calibri"/>
        </w:rPr>
        <w:t xml:space="preserve">Rekrutacja pracowników Poradni odbywa się zgodnie z zasadami bezpiecznej rekrutacji personelu określonemu w art 21 ustawy o Przeciwdziałanie zagrożeniom przestępczością na tle seksualnym i ochronie małoletnich </w:t>
      </w:r>
      <w:r>
        <w:t xml:space="preserve">Dz.U.2024.560 </w:t>
      </w:r>
      <w:proofErr w:type="spellStart"/>
      <w:r>
        <w:t>t.j</w:t>
      </w:r>
      <w:proofErr w:type="spellEnd"/>
    </w:p>
    <w:p w14:paraId="48FAD177" w14:textId="552EAFDC" w:rsidR="63AA5E9B" w:rsidRDefault="63AA5E9B" w:rsidP="3AD8AD21">
      <w:pPr>
        <w:pStyle w:val="Akapitzlist"/>
        <w:numPr>
          <w:ilvl w:val="0"/>
          <w:numId w:val="5"/>
        </w:numPr>
        <w:spacing w:after="0" w:line="360" w:lineRule="auto"/>
      </w:pPr>
      <w:r>
        <w:t>Każdy pracownik składa oświadczenie o zapoznaniu się i zaakceptowaniu obowiązującej w Poradni Polityki ochrony dzieci przed krzywdzeniem.</w:t>
      </w:r>
    </w:p>
    <w:p w14:paraId="791C69CD" w14:textId="2A6CF795" w:rsidR="6CAA4A16" w:rsidRDefault="6CAA4A16" w:rsidP="3AD8AD21">
      <w:pPr>
        <w:pStyle w:val="Akapitzlist"/>
        <w:numPr>
          <w:ilvl w:val="0"/>
          <w:numId w:val="5"/>
        </w:numPr>
        <w:spacing w:after="0" w:line="360" w:lineRule="auto"/>
      </w:pPr>
      <w:r>
        <w:t>W poradni prowadzi się okresowo szkolenia</w:t>
      </w:r>
      <w:r w:rsidR="14AA7F86">
        <w:t xml:space="preserve"> dla pracowników pracujących z dziećmi</w:t>
      </w:r>
      <w:r>
        <w:t xml:space="preserve"> pogłębiające i utrwalające znajomość procedur reagowania w sytuacji krzywdzenia lub zagrożenia dobra dziecka</w:t>
      </w:r>
      <w:r w:rsidR="4975F7A1">
        <w:t>.</w:t>
      </w:r>
    </w:p>
    <w:p w14:paraId="1E3A1280" w14:textId="7AE08C38" w:rsidR="3AD8AD21" w:rsidRDefault="3AD8AD21" w:rsidP="3AD8AD21">
      <w:pPr>
        <w:spacing w:after="0" w:line="360" w:lineRule="auto"/>
        <w:rPr>
          <w:rFonts w:ascii="Calibri" w:eastAsia="Calibri" w:hAnsi="Calibri" w:cs="Calibri"/>
        </w:rPr>
      </w:pPr>
    </w:p>
    <w:p w14:paraId="0A6D7458" w14:textId="5A34FDA5" w:rsidR="3AD8AD21" w:rsidRDefault="3AD8AD21" w:rsidP="3AD8AD21">
      <w:pPr>
        <w:spacing w:after="0" w:line="360" w:lineRule="auto"/>
        <w:rPr>
          <w:rFonts w:ascii="Calibri" w:eastAsia="Calibri" w:hAnsi="Calibri" w:cs="Calibri"/>
        </w:rPr>
      </w:pPr>
    </w:p>
    <w:p w14:paraId="5952ED37" w14:textId="42C0B72A"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Rozdział X</w:t>
      </w:r>
    </w:p>
    <w:p w14:paraId="2AB1CD84" w14:textId="67DAA0BF" w:rsidR="00213DCE" w:rsidRDefault="794D6BF1" w:rsidP="3AD8AD21">
      <w:pPr>
        <w:spacing w:after="0" w:line="360" w:lineRule="auto"/>
        <w:jc w:val="center"/>
        <w:rPr>
          <w:rFonts w:ascii="Calibri" w:eastAsia="Calibri" w:hAnsi="Calibri" w:cs="Calibri"/>
          <w:b/>
          <w:bCs/>
        </w:rPr>
      </w:pPr>
      <w:r w:rsidRPr="3AD8AD21">
        <w:rPr>
          <w:rFonts w:ascii="Calibri" w:eastAsia="Calibri" w:hAnsi="Calibri" w:cs="Calibri"/>
          <w:b/>
          <w:bCs/>
        </w:rPr>
        <w:t>Przepisy końcowe</w:t>
      </w:r>
    </w:p>
    <w:p w14:paraId="6A5F17BD" w14:textId="7F97D43E" w:rsidR="00213DCE" w:rsidRDefault="00213DCE" w:rsidP="3AD8AD21">
      <w:pPr>
        <w:spacing w:after="0" w:line="360" w:lineRule="auto"/>
        <w:rPr>
          <w:rFonts w:ascii="Calibri" w:eastAsia="Calibri" w:hAnsi="Calibri" w:cs="Calibri"/>
        </w:rPr>
      </w:pPr>
    </w:p>
    <w:p w14:paraId="4FC1121A" w14:textId="1BD27FDB" w:rsidR="00213DCE" w:rsidRDefault="794D6BF1" w:rsidP="3AD8AD21">
      <w:pPr>
        <w:spacing w:after="0" w:line="360" w:lineRule="auto"/>
        <w:rPr>
          <w:rFonts w:ascii="Calibri" w:eastAsia="Calibri" w:hAnsi="Calibri" w:cs="Calibri"/>
        </w:rPr>
      </w:pPr>
      <w:r w:rsidRPr="3AD8AD21">
        <w:rPr>
          <w:rFonts w:ascii="Calibri" w:eastAsia="Calibri" w:hAnsi="Calibri" w:cs="Calibri"/>
        </w:rPr>
        <w:t>1. Polityka wchodzi w życie z dniem jej ogłoszenia.</w:t>
      </w:r>
    </w:p>
    <w:p w14:paraId="57375426" w14:textId="70E6D990" w:rsidR="00213DCE" w:rsidRDefault="794D6BF1" w:rsidP="3AD8AD21">
      <w:pPr>
        <w:spacing w:after="0" w:line="360" w:lineRule="auto"/>
        <w:rPr>
          <w:rFonts w:ascii="Calibri" w:eastAsia="Calibri" w:hAnsi="Calibri" w:cs="Calibri"/>
        </w:rPr>
      </w:pPr>
      <w:r w:rsidRPr="3AD8AD21">
        <w:rPr>
          <w:rFonts w:ascii="Calibri" w:eastAsia="Calibri" w:hAnsi="Calibri" w:cs="Calibri"/>
        </w:rPr>
        <w:t>4. Dzieci oraz ich opiekunowie mogą zapoznać się z Polityką poprzez stronę internetową Poradni. Ponadto Polityka jest również dostępna w formie papierowej w sekretariacie Poradni</w:t>
      </w:r>
      <w:r w:rsidR="787F000B" w:rsidRPr="3AD8AD21">
        <w:rPr>
          <w:rFonts w:ascii="Calibri" w:eastAsia="Calibri" w:hAnsi="Calibri" w:cs="Calibri"/>
        </w:rPr>
        <w:t>.</w:t>
      </w:r>
    </w:p>
    <w:p w14:paraId="76E6360E" w14:textId="20C2416A" w:rsidR="3AD8AD21" w:rsidRDefault="3AD8AD21" w:rsidP="3AD8AD21">
      <w:pPr>
        <w:spacing w:after="0" w:line="360" w:lineRule="auto"/>
        <w:rPr>
          <w:rFonts w:ascii="Calibri" w:eastAsia="Calibri" w:hAnsi="Calibri" w:cs="Calibri"/>
        </w:rPr>
      </w:pPr>
    </w:p>
    <w:p w14:paraId="33B82EBB" w14:textId="10F120F1" w:rsidR="3AD8AD21" w:rsidRDefault="3AD8AD21">
      <w:r>
        <w:br w:type="page"/>
      </w:r>
    </w:p>
    <w:p w14:paraId="7AF1FDF3" w14:textId="521D72DA" w:rsidR="120710C0" w:rsidRDefault="120710C0" w:rsidP="3AD8AD21">
      <w:pPr>
        <w:spacing w:after="0" w:line="360" w:lineRule="auto"/>
        <w:rPr>
          <w:rFonts w:ascii="Calibri" w:eastAsia="Calibri" w:hAnsi="Calibri" w:cs="Calibri"/>
        </w:rPr>
      </w:pPr>
      <w:r w:rsidRPr="3AD8AD21">
        <w:rPr>
          <w:rFonts w:ascii="Calibri" w:eastAsia="Calibri" w:hAnsi="Calibri" w:cs="Calibri"/>
          <w:b/>
          <w:bCs/>
        </w:rPr>
        <w:lastRenderedPageBreak/>
        <w:t>Załącznik nr 1</w:t>
      </w:r>
    </w:p>
    <w:p w14:paraId="49BF5CE2" w14:textId="71F2B737" w:rsidR="120710C0" w:rsidRDefault="120710C0" w:rsidP="3AD8AD21">
      <w:pPr>
        <w:spacing w:after="0" w:line="360" w:lineRule="auto"/>
        <w:rPr>
          <w:rFonts w:ascii="Calibri" w:eastAsia="Calibri" w:hAnsi="Calibri" w:cs="Calibri"/>
          <w:b/>
          <w:bCs/>
        </w:rPr>
      </w:pPr>
      <w:r w:rsidRPr="3AD8AD21">
        <w:rPr>
          <w:rFonts w:ascii="Calibri" w:eastAsia="Calibri" w:hAnsi="Calibri" w:cs="Calibri"/>
          <w:b/>
          <w:bCs/>
        </w:rPr>
        <w:t>Zasady bezpiecznych relacji między pracownikiem Poradni a dzieckiem oraz dzieckiem a dzieckiem</w:t>
      </w:r>
    </w:p>
    <w:p w14:paraId="33CB1965" w14:textId="1797B805" w:rsidR="3AD8AD21" w:rsidRDefault="3AD8AD21" w:rsidP="3AD8AD21">
      <w:pPr>
        <w:spacing w:after="0" w:line="360" w:lineRule="auto"/>
        <w:rPr>
          <w:rFonts w:ascii="Calibri" w:eastAsia="Calibri" w:hAnsi="Calibri" w:cs="Calibri"/>
        </w:rPr>
      </w:pPr>
    </w:p>
    <w:p w14:paraId="6CB7C8F9" w14:textId="67430C2B" w:rsidR="120710C0" w:rsidRDefault="120710C0" w:rsidP="3AD8AD21">
      <w:pPr>
        <w:spacing w:after="0" w:line="360" w:lineRule="auto"/>
        <w:rPr>
          <w:rFonts w:ascii="Calibri" w:eastAsia="Calibri" w:hAnsi="Calibri" w:cs="Calibri"/>
          <w:u w:val="single"/>
        </w:rPr>
      </w:pPr>
      <w:r w:rsidRPr="3AD8AD21">
        <w:rPr>
          <w:rFonts w:ascii="Calibri" w:eastAsia="Calibri" w:hAnsi="Calibri" w:cs="Calibri"/>
          <w:u w:val="single"/>
        </w:rPr>
        <w:t xml:space="preserve">Kontakt fizyczny z </w:t>
      </w:r>
      <w:r w:rsidR="5EE1B9A9" w:rsidRPr="3AD8AD21">
        <w:rPr>
          <w:rFonts w:ascii="Calibri" w:eastAsia="Calibri" w:hAnsi="Calibri" w:cs="Calibri"/>
          <w:u w:val="single"/>
        </w:rPr>
        <w:t>dzieckiem</w:t>
      </w:r>
    </w:p>
    <w:p w14:paraId="7E28F4E0" w14:textId="5F0D7890" w:rsidR="3AD8AD21" w:rsidRDefault="3AD8AD21" w:rsidP="3AD8AD21">
      <w:pPr>
        <w:spacing w:after="0" w:line="360" w:lineRule="auto"/>
        <w:rPr>
          <w:rFonts w:ascii="Calibri" w:eastAsia="Calibri" w:hAnsi="Calibri" w:cs="Calibri"/>
        </w:rPr>
      </w:pPr>
    </w:p>
    <w:p w14:paraId="63DD28DA" w14:textId="15ACBE08"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1. Kontakt fizyczny z jest zjawiskiem nieuchronnym w pracy z dzieckiem. W szczególności w sytuacji ochrony życia i zdrowia ucznia. Istnieją̨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Pracownik Poradni powinien kierować się zawsze swoim profesjonalnym osądem, słuchając, obserwując i odnotowując reakcję dziecka, pytając je o zgodę na kontakt fizyczny (np. przytulenie) i zachowując świadomość, że nawet przy dobrych intencjach pracownika taki kontakt może być błędnie zinterpretowany przez dziecko lub osoby trzecie.</w:t>
      </w:r>
    </w:p>
    <w:p w14:paraId="0C5F2135" w14:textId="3745F2ED"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 xml:space="preserve">Zakazane jest dopuszczanie do jakichkolwiek sytuacji wzbudzających poczucia zagrożenia, niosących znamiona </w:t>
      </w:r>
      <w:proofErr w:type="spellStart"/>
      <w:r w:rsidRPr="3AD8AD21">
        <w:rPr>
          <w:rFonts w:ascii="Calibri" w:eastAsia="Calibri" w:hAnsi="Calibri" w:cs="Calibri"/>
        </w:rPr>
        <w:t>zachowań</w:t>
      </w:r>
      <w:proofErr w:type="spellEnd"/>
      <w:r w:rsidRPr="3AD8AD21">
        <w:rPr>
          <w:rFonts w:ascii="Calibri" w:eastAsia="Calibri" w:hAnsi="Calibri" w:cs="Calibri"/>
        </w:rPr>
        <w:t xml:space="preserve"> o charakterze seksualnym oraz </w:t>
      </w:r>
      <w:proofErr w:type="spellStart"/>
      <w:r w:rsidRPr="3AD8AD21">
        <w:rPr>
          <w:rFonts w:ascii="Calibri" w:eastAsia="Calibri" w:hAnsi="Calibri" w:cs="Calibri"/>
        </w:rPr>
        <w:t>przemocowym</w:t>
      </w:r>
      <w:proofErr w:type="spellEnd"/>
      <w:r w:rsidRPr="3AD8AD21">
        <w:rPr>
          <w:rFonts w:ascii="Calibri" w:eastAsia="Calibri" w:hAnsi="Calibri" w:cs="Calibri"/>
        </w:rPr>
        <w:t>.</w:t>
      </w:r>
    </w:p>
    <w:p w14:paraId="38B68B94" w14:textId="315FE1E2"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Zakazane jest bicie, szturchanie, popychanie oraz jakiekolwiek inne sposoby naruszania integralności fizycznej dziecka.</w:t>
      </w:r>
    </w:p>
    <w:p w14:paraId="13A05A3B" w14:textId="1CF3FAD9"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Zakazane jest dotykanie dziecka w sposób, który może być uznany za nieprzyzwoity lub niestosowny.</w:t>
      </w:r>
    </w:p>
    <w:p w14:paraId="4BAAEF9A" w14:textId="088A38C2"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Zakazane jest angażowanie się w takie aktywności jak udawanie walki z dziećmi czy brutalne zabawy fizyczne.</w:t>
      </w:r>
    </w:p>
    <w:p w14:paraId="6813F229" w14:textId="6B124A21"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Pracownik Poradni powinien zachować szczególną ostrożność wobec dzieci, które doświadczyły nadużycia i krzywdzenia, w tym seksualnego, fizycznego, psychicznego bądź zaniedbania. Takie doświadczenia mogą czasem sprawić, że dziecko będzie dążyć do nawiązania niestosowanych bądź nieadekwatnych fizycznych kontaktów z dorosłymi. W takich sytuacjach pracownik Poradni powinien reagować z wyczuciem, jednak stanowczo i pomóc dziecku zrozumieć znaczenie osobistych granic.</w:t>
      </w:r>
    </w:p>
    <w:p w14:paraId="30A8324A" w14:textId="1BF3DAA6"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lastRenderedPageBreak/>
        <w:t xml:space="preserve">Kontakt fizyczny z dzieckiem nigdy nie może być niejawny bądź ukrywany, wiązać się z jakąkolwiek gratyfikacją ani wynikać z relacji władzy. Pracownik Poradni w przypadku zauważenia jakiegokolwiek z wyżej opisanego zachowania lub sytuacji ze strony innych dorosłych lub dzieci, zobowiązany jest poinformować o tym </w:t>
      </w:r>
      <w:r w:rsidR="1CA62B26" w:rsidRPr="3AD8AD21">
        <w:rPr>
          <w:rFonts w:ascii="Calibri" w:eastAsia="Calibri" w:hAnsi="Calibri" w:cs="Calibri"/>
        </w:rPr>
        <w:t>koordynatora realizacji</w:t>
      </w:r>
      <w:r w:rsidRPr="3AD8AD21">
        <w:rPr>
          <w:rFonts w:ascii="Calibri" w:eastAsia="Calibri" w:hAnsi="Calibri" w:cs="Calibri"/>
        </w:rPr>
        <w:t xml:space="preserve"> Polityk</w:t>
      </w:r>
      <w:r w:rsidR="13FF904E" w:rsidRPr="3AD8AD21">
        <w:rPr>
          <w:rFonts w:ascii="Calibri" w:eastAsia="Calibri" w:hAnsi="Calibri" w:cs="Calibri"/>
        </w:rPr>
        <w:t>i</w:t>
      </w:r>
      <w:r w:rsidRPr="3AD8AD21">
        <w:rPr>
          <w:rFonts w:ascii="Calibri" w:eastAsia="Calibri" w:hAnsi="Calibri" w:cs="Calibri"/>
        </w:rPr>
        <w:t xml:space="preserve"> ochrony dzieci oraz postąpić zgodnie z obowiązującą procedurą interwencji.</w:t>
      </w:r>
    </w:p>
    <w:p w14:paraId="1340AAD8" w14:textId="10FB1DD5"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Zakazane jest nawiązywanie z dzieckiem jakichkolwiek relacji romantycznych lub seksualnych ani składać mu propozycji o nieodpowiednim charakterze. Obejmuje to także komentarze, gesty, żarty.</w:t>
      </w:r>
    </w:p>
    <w:p w14:paraId="77BF11AD" w14:textId="4FD17448"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 xml:space="preserve">Zakazane jest proponowanie dzieciom alkoholu, wyrobów tytoniowych ani nielegalnych substancji, jak również używać ich w obecności dziecka. Zakazane jest przyjmowanie pieniędzy, prezentów od dziecka, opiekunów dziecka. Nie wolno zachowywać się w sposób mogący sugerować innym istnienie takiej zależności i prowadzący do oskarżeń o nierówne traktowanie bądź czerpanie korzyści majątkowych i innych. Nie dotyczy to okazjonalnych podarków </w:t>
      </w:r>
      <w:r w:rsidR="563E49ED" w:rsidRPr="3AD8AD21">
        <w:rPr>
          <w:rFonts w:ascii="Calibri" w:eastAsia="Calibri" w:hAnsi="Calibri" w:cs="Calibri"/>
        </w:rPr>
        <w:t>np. dawanych na koniec zajęć lub przy innej okazji</w:t>
      </w:r>
      <w:r w:rsidRPr="3AD8AD21">
        <w:rPr>
          <w:rFonts w:ascii="Calibri" w:eastAsia="Calibri" w:hAnsi="Calibri" w:cs="Calibri"/>
        </w:rPr>
        <w:t>, np. kwiatów czy drobnych upominków.</w:t>
      </w:r>
    </w:p>
    <w:p w14:paraId="3683B267" w14:textId="58E6B9EE" w:rsidR="120710C0" w:rsidRDefault="120710C0" w:rsidP="3AD8AD21">
      <w:pPr>
        <w:pStyle w:val="Akapitzlist"/>
        <w:numPr>
          <w:ilvl w:val="0"/>
          <w:numId w:val="4"/>
        </w:numPr>
        <w:spacing w:after="0" w:line="360" w:lineRule="auto"/>
        <w:rPr>
          <w:rFonts w:ascii="Calibri" w:eastAsia="Calibri" w:hAnsi="Calibri" w:cs="Calibri"/>
        </w:rPr>
      </w:pPr>
      <w:r w:rsidRPr="3AD8AD21">
        <w:rPr>
          <w:rFonts w:ascii="Calibri" w:eastAsia="Calibri" w:hAnsi="Calibri" w:cs="Calibri"/>
        </w:rPr>
        <w:t>Wszystkie ryzykowne sytuacje, które obejmują zauroczenie dzieckiem przez pracownika lub pracownikiem przez dziecko, muszą być raportowane Dyrekcji. Jeśli jesteś ich świadkiem reaguj stanowczo, ale z wyczuciem, aby zachować godność osób zainteresowanych.</w:t>
      </w:r>
    </w:p>
    <w:p w14:paraId="3F24E686" w14:textId="34D07121" w:rsidR="3AD8AD21" w:rsidRDefault="3AD8AD21" w:rsidP="3AD8AD21">
      <w:pPr>
        <w:spacing w:after="0" w:line="360" w:lineRule="auto"/>
        <w:rPr>
          <w:rFonts w:ascii="Calibri" w:eastAsia="Calibri" w:hAnsi="Calibri" w:cs="Calibri"/>
        </w:rPr>
      </w:pPr>
    </w:p>
    <w:p w14:paraId="0977E8DF" w14:textId="3B1954ED" w:rsidR="120710C0" w:rsidRDefault="120710C0" w:rsidP="3AD8AD21">
      <w:pPr>
        <w:spacing w:after="0" w:line="360" w:lineRule="auto"/>
        <w:rPr>
          <w:rFonts w:ascii="Calibri" w:eastAsia="Calibri" w:hAnsi="Calibri" w:cs="Calibri"/>
          <w:u w:val="single"/>
        </w:rPr>
      </w:pPr>
      <w:r w:rsidRPr="3AD8AD21">
        <w:rPr>
          <w:rFonts w:ascii="Calibri" w:eastAsia="Calibri" w:hAnsi="Calibri" w:cs="Calibri"/>
          <w:u w:val="single"/>
        </w:rPr>
        <w:t>Komunikacja werbalna z dzieckiem i równe traktowani</w:t>
      </w:r>
      <w:r w:rsidR="247694EC" w:rsidRPr="3AD8AD21">
        <w:rPr>
          <w:rFonts w:ascii="Calibri" w:eastAsia="Calibri" w:hAnsi="Calibri" w:cs="Calibri"/>
          <w:u w:val="single"/>
        </w:rPr>
        <w:t>e</w:t>
      </w:r>
    </w:p>
    <w:p w14:paraId="7C48934C" w14:textId="7C962F55" w:rsidR="120710C0" w:rsidRDefault="120710C0" w:rsidP="3AD8AD21">
      <w:pPr>
        <w:spacing w:after="0" w:line="360" w:lineRule="auto"/>
        <w:rPr>
          <w:rFonts w:ascii="Calibri" w:eastAsia="Calibri" w:hAnsi="Calibri" w:cs="Calibri"/>
        </w:rPr>
      </w:pPr>
      <w:r w:rsidRPr="3AD8AD21">
        <w:rPr>
          <w:rFonts w:ascii="Calibri" w:eastAsia="Calibri" w:hAnsi="Calibri" w:cs="Calibri"/>
        </w:rPr>
        <w:t>Pracownicy Poradni:</w:t>
      </w:r>
    </w:p>
    <w:p w14:paraId="58C1BBA7" w14:textId="55E3F59D"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Zawsze zwracają się do dziecka po imieniu.</w:t>
      </w:r>
    </w:p>
    <w:p w14:paraId="54F978F4" w14:textId="1FC51E3F"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Mówią do dziecka spokojnym, niepodniesionym głosem- nie wolno krzyczeć na dziecko. W przypadku, kiedy dziecko zasygnalizuje, że osoba używa zbyt podniesionego tonu należy dostosować się do jego oczekiwań.</w:t>
      </w:r>
    </w:p>
    <w:p w14:paraId="328A01DC" w14:textId="3C649B98"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Używają języka zrozumiałego dla dziecka, a zarazem poprawnego pod względem reguł językowych.</w:t>
      </w:r>
    </w:p>
    <w:p w14:paraId="0088992F" w14:textId="359DE6CE"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Nie używają słów, wyrażeń, gestów i żartów niecenzuralnych, wulgarnych. Zakazane jest czynienie obraźliwych uwag, nawiązywanie w wypowiedziach do aktywności bądź atrakcyjności seksualnej oraz wykorzystywanie wobec dziecka relacji władzy lub przewagi fizycznej (zastraszanie, przymuszanie, groźby).</w:t>
      </w:r>
    </w:p>
    <w:p w14:paraId="121E2704" w14:textId="0BDA9772"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lastRenderedPageBreak/>
        <w:t>Nie etykietują dziecka, nie ośmieszają go, nie upokarzają.</w:t>
      </w:r>
    </w:p>
    <w:p w14:paraId="30F61874" w14:textId="19D079C0"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W wypowiedziach odnoszą się do konkretnego zachowania dziecka, a nie tego, jakie dziecko jest.</w:t>
      </w:r>
    </w:p>
    <w:p w14:paraId="65F41B06" w14:textId="18D9C0C4"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Nie używają przemocy psychicznej, nie grożą dziecku, nie zastraszają, aby uzyskać posłuszeństwo.</w:t>
      </w:r>
    </w:p>
    <w:p w14:paraId="69200E2C" w14:textId="60B09F65"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Uprzedzają dziecko o wszystkich swoich zamierzeniach wobec niego - nie stawiają dziecka wobec tzw. faktów dokonanych.</w:t>
      </w:r>
    </w:p>
    <w:p w14:paraId="6D32B0CB" w14:textId="1310782D"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Nie oceniają postępowania opiekunów dziecka w jego obecności.</w:t>
      </w:r>
    </w:p>
    <w:p w14:paraId="11265625" w14:textId="17665FBC"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Tłumaczą swoje decyzje - nie pozostawiają dziecka bez wyjaśnienia.</w:t>
      </w:r>
    </w:p>
    <w:p w14:paraId="36685D4B" w14:textId="6EF11935"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Nigdy nie pozostają obojętnymi na wyrażoną przez dziecko chęć nawiązania kontaktu, rozmowy. W sytuacji, kiedy nie ma na to przestrzeni ani czasu namawiają do kontaktu z pedagogiem/psychologiem, innym zaufanym specjalistą.</w:t>
      </w:r>
    </w:p>
    <w:p w14:paraId="2A2E1954" w14:textId="6A8DEF03"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Zachęcają dziecko do mówienia. Zapewniają dzieci, że jeśli czują się niekomfortowo w jakiejś sytuacji, wobec konkretnego zachowania czy słów, mogą o tym powiedzieć każdemu pracownikowi pedagogicznemu Poradni.</w:t>
      </w:r>
    </w:p>
    <w:p w14:paraId="0DBB31A1" w14:textId="20D6E040"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Odnoszą się do niego z szacunkiem i akceptacją.</w:t>
      </w:r>
    </w:p>
    <w:p w14:paraId="0094F841" w14:textId="5ABF23DF" w:rsidR="120710C0" w:rsidRDefault="120710C0" w:rsidP="3AD8AD21">
      <w:pPr>
        <w:pStyle w:val="Akapitzlist"/>
        <w:numPr>
          <w:ilvl w:val="0"/>
          <w:numId w:val="3"/>
        </w:numPr>
        <w:spacing w:after="0" w:line="360" w:lineRule="auto"/>
        <w:rPr>
          <w:rFonts w:ascii="Calibri" w:eastAsia="Calibri" w:hAnsi="Calibri" w:cs="Calibri"/>
        </w:rPr>
      </w:pPr>
      <w:r w:rsidRPr="3AD8AD21">
        <w:rPr>
          <w:rFonts w:ascii="Calibri" w:eastAsia="Calibri" w:hAnsi="Calibri" w:cs="Calibri"/>
        </w:rPr>
        <w:t>Wszystkie dzieci traktują jednakowo, bez względu na kolor skóry, pochodzenie, środowisko rodzinne, tożsamość płciową (identyfikowanie się z określoną płcią) i seksualną (orientacja seksualna/ pociąg seksualny wobec osób), tradycje kulturowe i religijne, status materialny, stan zdrowia, wygląd, zachowanie, itp.</w:t>
      </w:r>
    </w:p>
    <w:p w14:paraId="36B3919A" w14:textId="02E624F4" w:rsidR="3AD8AD21" w:rsidRDefault="3AD8AD21" w:rsidP="3AD8AD21">
      <w:pPr>
        <w:spacing w:after="0" w:line="360" w:lineRule="auto"/>
        <w:rPr>
          <w:rFonts w:ascii="Calibri" w:eastAsia="Calibri" w:hAnsi="Calibri" w:cs="Calibri"/>
        </w:rPr>
      </w:pPr>
    </w:p>
    <w:p w14:paraId="3196BCC3" w14:textId="12EB926C" w:rsidR="120710C0" w:rsidRDefault="120710C0" w:rsidP="3AD8AD21">
      <w:pPr>
        <w:spacing w:after="0" w:line="360" w:lineRule="auto"/>
        <w:rPr>
          <w:rFonts w:ascii="Calibri" w:eastAsia="Calibri" w:hAnsi="Calibri" w:cs="Calibri"/>
        </w:rPr>
      </w:pPr>
      <w:r w:rsidRPr="3AD8AD21">
        <w:rPr>
          <w:rFonts w:ascii="Calibri" w:eastAsia="Calibri" w:hAnsi="Calibri" w:cs="Calibri"/>
          <w:u w:val="single"/>
        </w:rPr>
        <w:t>Kontakty bezpośrednie i online poza godzinami pracy</w:t>
      </w:r>
    </w:p>
    <w:p w14:paraId="02760346" w14:textId="7B7CFD0E" w:rsidR="3AD8AD21" w:rsidRDefault="3AD8AD21" w:rsidP="3AD8AD21">
      <w:pPr>
        <w:spacing w:after="0" w:line="360" w:lineRule="auto"/>
        <w:rPr>
          <w:rFonts w:ascii="Calibri" w:eastAsia="Calibri" w:hAnsi="Calibri" w:cs="Calibri"/>
        </w:rPr>
      </w:pPr>
    </w:p>
    <w:p w14:paraId="02CCA6DE" w14:textId="5ADF2F6C" w:rsidR="120710C0" w:rsidRDefault="120710C0" w:rsidP="3AD8AD21">
      <w:pPr>
        <w:pStyle w:val="Akapitzlist"/>
        <w:numPr>
          <w:ilvl w:val="0"/>
          <w:numId w:val="2"/>
        </w:numPr>
        <w:spacing w:after="0" w:line="360" w:lineRule="auto"/>
        <w:rPr>
          <w:rFonts w:ascii="Calibri" w:eastAsia="Calibri" w:hAnsi="Calibri" w:cs="Calibri"/>
        </w:rPr>
      </w:pPr>
      <w:r w:rsidRPr="3AD8AD21">
        <w:rPr>
          <w:rFonts w:ascii="Calibri" w:eastAsia="Calibri" w:hAnsi="Calibri" w:cs="Calibri"/>
        </w:rPr>
        <w:t xml:space="preserve">Zakazane jest zapraszanie dzieci do swojego miejsca </w:t>
      </w:r>
      <w:r w:rsidR="00A67D71">
        <w:rPr>
          <w:rFonts w:ascii="Calibri" w:eastAsia="Calibri" w:hAnsi="Calibri" w:cs="Calibri"/>
        </w:rPr>
        <w:t>zamieszkania ani spotykanie</w:t>
      </w:r>
      <w:r w:rsidRPr="3AD8AD21">
        <w:rPr>
          <w:rFonts w:ascii="Calibri" w:eastAsia="Calibri" w:hAnsi="Calibri" w:cs="Calibri"/>
        </w:rPr>
        <w:t xml:space="preserve"> się z nimi poza godzinami pracy. Obejmuje to także kontakty z dziećmi poprzez prywatne kanały komunikacji (prywatny telefon, e-mail, komunikatory, profile w mediach społecznościowych).</w:t>
      </w:r>
    </w:p>
    <w:p w14:paraId="52CD0509" w14:textId="71D576F8" w:rsidR="120710C0" w:rsidRDefault="120710C0" w:rsidP="3AD8AD21">
      <w:pPr>
        <w:pStyle w:val="Akapitzlist"/>
        <w:numPr>
          <w:ilvl w:val="0"/>
          <w:numId w:val="2"/>
        </w:numPr>
        <w:spacing w:after="0" w:line="360" w:lineRule="auto"/>
        <w:rPr>
          <w:rFonts w:ascii="Calibri" w:eastAsia="Calibri" w:hAnsi="Calibri" w:cs="Calibri"/>
        </w:rPr>
      </w:pPr>
      <w:r w:rsidRPr="3AD8AD21">
        <w:rPr>
          <w:rFonts w:ascii="Calibri" w:eastAsia="Calibri" w:hAnsi="Calibri" w:cs="Calibri"/>
        </w:rPr>
        <w:t>Jeśli zachodzi konieczność spotkania z dziećmi poza godzinami pracy</w:t>
      </w:r>
      <w:r w:rsidR="2BF5B254" w:rsidRPr="3AD8AD21">
        <w:rPr>
          <w:rFonts w:ascii="Calibri" w:eastAsia="Calibri" w:hAnsi="Calibri" w:cs="Calibri"/>
        </w:rPr>
        <w:t xml:space="preserve"> bezpośredniej z dzieckiem</w:t>
      </w:r>
      <w:r w:rsidRPr="3AD8AD21">
        <w:rPr>
          <w:rFonts w:ascii="Calibri" w:eastAsia="Calibri" w:hAnsi="Calibri" w:cs="Calibri"/>
        </w:rPr>
        <w:t xml:space="preserve">, </w:t>
      </w:r>
      <w:r w:rsidR="62472D9E" w:rsidRPr="3AD8AD21">
        <w:rPr>
          <w:rFonts w:ascii="Calibri" w:eastAsia="Calibri" w:hAnsi="Calibri" w:cs="Calibri"/>
        </w:rPr>
        <w:t xml:space="preserve">konieczne jest </w:t>
      </w:r>
      <w:r w:rsidRPr="3AD8AD21">
        <w:rPr>
          <w:rFonts w:ascii="Calibri" w:eastAsia="Calibri" w:hAnsi="Calibri" w:cs="Calibri"/>
        </w:rPr>
        <w:t>poinformowa</w:t>
      </w:r>
      <w:r w:rsidR="5B066BD9" w:rsidRPr="3AD8AD21">
        <w:rPr>
          <w:rFonts w:ascii="Calibri" w:eastAsia="Calibri" w:hAnsi="Calibri" w:cs="Calibri"/>
        </w:rPr>
        <w:t>nie</w:t>
      </w:r>
      <w:r w:rsidRPr="3AD8AD21">
        <w:rPr>
          <w:rFonts w:ascii="Calibri" w:eastAsia="Calibri" w:hAnsi="Calibri" w:cs="Calibri"/>
        </w:rPr>
        <w:t xml:space="preserve"> o tym </w:t>
      </w:r>
      <w:r w:rsidR="50EB5771" w:rsidRPr="3AD8AD21">
        <w:rPr>
          <w:rFonts w:ascii="Calibri" w:eastAsia="Calibri" w:hAnsi="Calibri" w:cs="Calibri"/>
        </w:rPr>
        <w:t>dyrektora</w:t>
      </w:r>
      <w:r w:rsidRPr="3AD8AD21">
        <w:rPr>
          <w:rFonts w:ascii="Calibri" w:eastAsia="Calibri" w:hAnsi="Calibri" w:cs="Calibri"/>
        </w:rPr>
        <w:t>, a opiekunowie dzieci muszą wyrazić zgodę na taki kontakt.</w:t>
      </w:r>
    </w:p>
    <w:p w14:paraId="35451DCB" w14:textId="35344B4E" w:rsidR="120710C0" w:rsidRDefault="120710C0" w:rsidP="3AD8AD21">
      <w:pPr>
        <w:pStyle w:val="Akapitzlist"/>
        <w:numPr>
          <w:ilvl w:val="0"/>
          <w:numId w:val="2"/>
        </w:numPr>
        <w:spacing w:after="0" w:line="360" w:lineRule="auto"/>
        <w:rPr>
          <w:rFonts w:ascii="Calibri" w:eastAsia="Calibri" w:hAnsi="Calibri" w:cs="Calibri"/>
        </w:rPr>
      </w:pPr>
      <w:r w:rsidRPr="3AD8AD21">
        <w:rPr>
          <w:rFonts w:ascii="Calibri" w:eastAsia="Calibri" w:hAnsi="Calibri" w:cs="Calibri"/>
        </w:rPr>
        <w:t>Pracownicy Poradni w trosce o prywatność swoją i bliskich im osób oraz znajomych nie zapraszają dzieci do kontaktów na mediach społecznościowych.</w:t>
      </w:r>
    </w:p>
    <w:p w14:paraId="552DDF5E" w14:textId="0B72B368" w:rsidR="3AD8AD21" w:rsidRDefault="3AD8AD21" w:rsidP="3AD8AD21">
      <w:pPr>
        <w:spacing w:after="0" w:line="360" w:lineRule="auto"/>
        <w:rPr>
          <w:rFonts w:ascii="Calibri" w:eastAsia="Calibri" w:hAnsi="Calibri" w:cs="Calibri"/>
        </w:rPr>
      </w:pPr>
    </w:p>
    <w:p w14:paraId="009EFC0B" w14:textId="4CDE549B" w:rsidR="120710C0" w:rsidRDefault="120710C0" w:rsidP="3AD8AD21">
      <w:pPr>
        <w:spacing w:after="0" w:line="360" w:lineRule="auto"/>
        <w:rPr>
          <w:rFonts w:ascii="Calibri" w:eastAsia="Calibri" w:hAnsi="Calibri" w:cs="Calibri"/>
          <w:u w:val="single"/>
        </w:rPr>
      </w:pPr>
      <w:r w:rsidRPr="3AD8AD21">
        <w:rPr>
          <w:rFonts w:ascii="Calibri" w:eastAsia="Calibri" w:hAnsi="Calibri" w:cs="Calibri"/>
          <w:u w:val="single"/>
        </w:rPr>
        <w:t>Bezpieczne relacje między dziećmi</w:t>
      </w:r>
    </w:p>
    <w:p w14:paraId="489594A0" w14:textId="74233BD0" w:rsidR="3AD8AD21" w:rsidRDefault="3AD8AD21" w:rsidP="3AD8AD21">
      <w:pPr>
        <w:spacing w:after="0" w:line="360" w:lineRule="auto"/>
        <w:rPr>
          <w:rFonts w:ascii="Calibri" w:eastAsia="Calibri" w:hAnsi="Calibri" w:cs="Calibri"/>
        </w:rPr>
      </w:pPr>
    </w:p>
    <w:p w14:paraId="3EF6D5EA" w14:textId="1D23FE36" w:rsidR="120710C0" w:rsidRDefault="120710C0" w:rsidP="3AD8AD21">
      <w:pPr>
        <w:pStyle w:val="Akapitzlist"/>
        <w:numPr>
          <w:ilvl w:val="0"/>
          <w:numId w:val="1"/>
        </w:numPr>
        <w:spacing w:after="0" w:line="360" w:lineRule="auto"/>
        <w:rPr>
          <w:rFonts w:ascii="Calibri" w:eastAsia="Calibri" w:hAnsi="Calibri" w:cs="Calibri"/>
        </w:rPr>
      </w:pPr>
      <w:r w:rsidRPr="3AD8AD21">
        <w:rPr>
          <w:rFonts w:ascii="Calibri" w:eastAsia="Calibri" w:hAnsi="Calibri" w:cs="Calibri"/>
        </w:rPr>
        <w:t>Zajęcia grupowe dla dzieci organizowane w Poradni stanowią bezpieczne miejsce do rozmowy o wzajemnych problemach dzieci w nich uczestniczących. Mają na celu tworzenie pozytywnych doświadczeń w grupie rówieśniczej.</w:t>
      </w:r>
    </w:p>
    <w:p w14:paraId="1CFED06D" w14:textId="15B75111" w:rsidR="120710C0" w:rsidRDefault="120710C0" w:rsidP="3AD8AD21">
      <w:pPr>
        <w:pStyle w:val="Akapitzlist"/>
        <w:numPr>
          <w:ilvl w:val="0"/>
          <w:numId w:val="1"/>
        </w:numPr>
        <w:spacing w:after="0" w:line="360" w:lineRule="auto"/>
        <w:rPr>
          <w:rFonts w:ascii="Calibri" w:eastAsia="Calibri" w:hAnsi="Calibri" w:cs="Calibri"/>
        </w:rPr>
      </w:pPr>
      <w:r w:rsidRPr="3AD8AD21">
        <w:rPr>
          <w:rFonts w:ascii="Calibri" w:eastAsia="Calibri" w:hAnsi="Calibri" w:cs="Calibri"/>
        </w:rPr>
        <w:t xml:space="preserve">W przypadku dzieci, które doświadczają trudnych </w:t>
      </w:r>
      <w:proofErr w:type="spellStart"/>
      <w:r w:rsidRPr="3AD8AD21">
        <w:rPr>
          <w:rFonts w:ascii="Calibri" w:eastAsia="Calibri" w:hAnsi="Calibri" w:cs="Calibri"/>
        </w:rPr>
        <w:t>zachowań</w:t>
      </w:r>
      <w:proofErr w:type="spellEnd"/>
      <w:r w:rsidRPr="3AD8AD21">
        <w:rPr>
          <w:rFonts w:ascii="Calibri" w:eastAsia="Calibri" w:hAnsi="Calibri" w:cs="Calibri"/>
        </w:rPr>
        <w:t xml:space="preserve"> w grupie rówieśniczej, w szczególności nasilenia </w:t>
      </w:r>
      <w:proofErr w:type="spellStart"/>
      <w:r w:rsidRPr="3AD8AD21">
        <w:rPr>
          <w:rFonts w:ascii="Calibri" w:eastAsia="Calibri" w:hAnsi="Calibri" w:cs="Calibri"/>
        </w:rPr>
        <w:t>zachowań</w:t>
      </w:r>
      <w:proofErr w:type="spellEnd"/>
      <w:r w:rsidRPr="3AD8AD21">
        <w:rPr>
          <w:rFonts w:ascii="Calibri" w:eastAsia="Calibri" w:hAnsi="Calibri" w:cs="Calibri"/>
        </w:rPr>
        <w:t xml:space="preserve"> agresywnych, trudności w reagowaniu na polecenia, problemów w podporządkowaniu się do zasad, należy rozważyć zasadność uczestniczenia dziecka w zajęciach oraz możliwość zapewnienia mu i pozostałym rówieśnikom poczucia bezpieczeństwa w trakcie zajęć.</w:t>
      </w:r>
    </w:p>
    <w:p w14:paraId="6203590E" w14:textId="0D2A11EE" w:rsidR="120710C0" w:rsidRDefault="120710C0" w:rsidP="3AD8AD21">
      <w:pPr>
        <w:pStyle w:val="Akapitzlist"/>
        <w:numPr>
          <w:ilvl w:val="0"/>
          <w:numId w:val="1"/>
        </w:numPr>
        <w:spacing w:after="0" w:line="360" w:lineRule="auto"/>
        <w:rPr>
          <w:rFonts w:ascii="Calibri" w:eastAsia="Calibri" w:hAnsi="Calibri" w:cs="Calibri"/>
        </w:rPr>
      </w:pPr>
      <w:r w:rsidRPr="3AD8AD21">
        <w:rPr>
          <w:rFonts w:ascii="Calibri" w:eastAsia="Calibri" w:hAnsi="Calibri" w:cs="Calibri"/>
        </w:rPr>
        <w:t>W przypadku wyżej wymieniony trudności należy rozważyć w pierwszej kolejności zasadność objęcie dziecka wsparciem indywidualnym przygotowującym do wdrożenia do pracy grupowej.</w:t>
      </w:r>
    </w:p>
    <w:p w14:paraId="61F36520" w14:textId="0EA6F96A" w:rsidR="120710C0" w:rsidRDefault="120710C0" w:rsidP="3AD8AD21">
      <w:pPr>
        <w:pStyle w:val="Akapitzlist"/>
        <w:numPr>
          <w:ilvl w:val="0"/>
          <w:numId w:val="1"/>
        </w:numPr>
        <w:spacing w:after="0" w:line="360" w:lineRule="auto"/>
        <w:rPr>
          <w:rFonts w:ascii="Calibri" w:eastAsia="Calibri" w:hAnsi="Calibri" w:cs="Calibri"/>
        </w:rPr>
      </w:pPr>
      <w:r w:rsidRPr="3AD8AD21">
        <w:rPr>
          <w:rFonts w:ascii="Calibri" w:eastAsia="Calibri" w:hAnsi="Calibri" w:cs="Calibri"/>
        </w:rPr>
        <w:t>Zajęcia grupowe prowadzone są w oparciu o uzgodnione we współpracy z dziećmi zasady, które sformułowane są w pozytywny sposób oraz w oparciu o możliwości poznawcze dzieci i adekwatnie do wieku.</w:t>
      </w:r>
    </w:p>
    <w:p w14:paraId="3624AC60" w14:textId="58443DB1" w:rsidR="120710C0" w:rsidRDefault="120710C0" w:rsidP="3AD8AD21">
      <w:pPr>
        <w:pStyle w:val="Akapitzlist"/>
        <w:numPr>
          <w:ilvl w:val="0"/>
          <w:numId w:val="1"/>
        </w:numPr>
        <w:spacing w:after="0" w:line="360" w:lineRule="auto"/>
        <w:rPr>
          <w:rFonts w:ascii="Calibri" w:eastAsia="Calibri" w:hAnsi="Calibri" w:cs="Calibri"/>
        </w:rPr>
      </w:pPr>
      <w:r w:rsidRPr="3AD8AD21">
        <w:rPr>
          <w:rFonts w:ascii="Calibri" w:eastAsia="Calibri" w:hAnsi="Calibri" w:cs="Calibri"/>
        </w:rPr>
        <w:t>W trakcie zajęć grupowych dzieci zostają zapoznane z zasadą dotyczącą zakazu stosowania przemocy w jakiejkolwiek formie wobec siebie i uczestników zajęć.</w:t>
      </w:r>
    </w:p>
    <w:p w14:paraId="61C9B857" w14:textId="6BD59130" w:rsidR="3AD8AD21" w:rsidRDefault="3AD8AD21" w:rsidP="3AD8AD21">
      <w:pPr>
        <w:spacing w:after="0" w:line="360" w:lineRule="auto"/>
        <w:rPr>
          <w:rFonts w:ascii="Calibri" w:eastAsia="Calibri" w:hAnsi="Calibri" w:cs="Calibri"/>
        </w:rPr>
      </w:pPr>
    </w:p>
    <w:sectPr w:rsidR="3AD8A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13D5"/>
    <w:multiLevelType w:val="hybridMultilevel"/>
    <w:tmpl w:val="DF9E5CA6"/>
    <w:lvl w:ilvl="0" w:tplc="B3FECB94">
      <w:start w:val="1"/>
      <w:numFmt w:val="decimal"/>
      <w:lvlText w:val="%1."/>
      <w:lvlJc w:val="left"/>
      <w:pPr>
        <w:ind w:left="360" w:hanging="360"/>
      </w:pPr>
    </w:lvl>
    <w:lvl w:ilvl="1" w:tplc="8CDAED44">
      <w:start w:val="1"/>
      <w:numFmt w:val="lowerLetter"/>
      <w:lvlText w:val="%2."/>
      <w:lvlJc w:val="left"/>
      <w:pPr>
        <w:ind w:left="1080" w:hanging="360"/>
      </w:pPr>
    </w:lvl>
    <w:lvl w:ilvl="2" w:tplc="C73E2D04">
      <w:start w:val="1"/>
      <w:numFmt w:val="lowerRoman"/>
      <w:lvlText w:val="%3."/>
      <w:lvlJc w:val="right"/>
      <w:pPr>
        <w:ind w:left="1800" w:hanging="180"/>
      </w:pPr>
    </w:lvl>
    <w:lvl w:ilvl="3" w:tplc="6F3601D2">
      <w:start w:val="1"/>
      <w:numFmt w:val="decimal"/>
      <w:lvlText w:val="%4."/>
      <w:lvlJc w:val="left"/>
      <w:pPr>
        <w:ind w:left="2520" w:hanging="360"/>
      </w:pPr>
    </w:lvl>
    <w:lvl w:ilvl="4" w:tplc="3D66C266">
      <w:start w:val="1"/>
      <w:numFmt w:val="lowerLetter"/>
      <w:lvlText w:val="%5."/>
      <w:lvlJc w:val="left"/>
      <w:pPr>
        <w:ind w:left="3240" w:hanging="360"/>
      </w:pPr>
    </w:lvl>
    <w:lvl w:ilvl="5" w:tplc="36A49A08">
      <w:start w:val="1"/>
      <w:numFmt w:val="lowerRoman"/>
      <w:lvlText w:val="%6."/>
      <w:lvlJc w:val="right"/>
      <w:pPr>
        <w:ind w:left="3960" w:hanging="180"/>
      </w:pPr>
    </w:lvl>
    <w:lvl w:ilvl="6" w:tplc="9B024588">
      <w:start w:val="1"/>
      <w:numFmt w:val="decimal"/>
      <w:lvlText w:val="%7."/>
      <w:lvlJc w:val="left"/>
      <w:pPr>
        <w:ind w:left="4680" w:hanging="360"/>
      </w:pPr>
    </w:lvl>
    <w:lvl w:ilvl="7" w:tplc="0138311A">
      <w:start w:val="1"/>
      <w:numFmt w:val="lowerLetter"/>
      <w:lvlText w:val="%8."/>
      <w:lvlJc w:val="left"/>
      <w:pPr>
        <w:ind w:left="5400" w:hanging="360"/>
      </w:pPr>
    </w:lvl>
    <w:lvl w:ilvl="8" w:tplc="2CBE0026">
      <w:start w:val="1"/>
      <w:numFmt w:val="lowerRoman"/>
      <w:lvlText w:val="%9."/>
      <w:lvlJc w:val="right"/>
      <w:pPr>
        <w:ind w:left="6120" w:hanging="180"/>
      </w:pPr>
    </w:lvl>
  </w:abstractNum>
  <w:abstractNum w:abstractNumId="1" w15:restartNumberingAfterBreak="0">
    <w:nsid w:val="0D70CA9C"/>
    <w:multiLevelType w:val="hybridMultilevel"/>
    <w:tmpl w:val="3958740E"/>
    <w:lvl w:ilvl="0" w:tplc="98CAFAD8">
      <w:start w:val="1"/>
      <w:numFmt w:val="decimal"/>
      <w:lvlText w:val="%1."/>
      <w:lvlJc w:val="left"/>
      <w:pPr>
        <w:ind w:left="360" w:hanging="360"/>
      </w:pPr>
    </w:lvl>
    <w:lvl w:ilvl="1" w:tplc="E67498EA">
      <w:start w:val="1"/>
      <w:numFmt w:val="lowerLetter"/>
      <w:lvlText w:val="%2."/>
      <w:lvlJc w:val="left"/>
      <w:pPr>
        <w:ind w:left="1080" w:hanging="360"/>
      </w:pPr>
    </w:lvl>
    <w:lvl w:ilvl="2" w:tplc="BFA83958">
      <w:start w:val="1"/>
      <w:numFmt w:val="lowerRoman"/>
      <w:lvlText w:val="%3."/>
      <w:lvlJc w:val="right"/>
      <w:pPr>
        <w:ind w:left="1800" w:hanging="180"/>
      </w:pPr>
    </w:lvl>
    <w:lvl w:ilvl="3" w:tplc="5C1CFC4C">
      <w:start w:val="1"/>
      <w:numFmt w:val="decimal"/>
      <w:lvlText w:val="%4."/>
      <w:lvlJc w:val="left"/>
      <w:pPr>
        <w:ind w:left="2520" w:hanging="360"/>
      </w:pPr>
    </w:lvl>
    <w:lvl w:ilvl="4" w:tplc="9CBA1130">
      <w:start w:val="1"/>
      <w:numFmt w:val="lowerLetter"/>
      <w:lvlText w:val="%5."/>
      <w:lvlJc w:val="left"/>
      <w:pPr>
        <w:ind w:left="3240" w:hanging="360"/>
      </w:pPr>
    </w:lvl>
    <w:lvl w:ilvl="5" w:tplc="BBCAE15A">
      <w:start w:val="1"/>
      <w:numFmt w:val="lowerRoman"/>
      <w:lvlText w:val="%6."/>
      <w:lvlJc w:val="right"/>
      <w:pPr>
        <w:ind w:left="3960" w:hanging="180"/>
      </w:pPr>
    </w:lvl>
    <w:lvl w:ilvl="6" w:tplc="C90A2144">
      <w:start w:val="1"/>
      <w:numFmt w:val="decimal"/>
      <w:lvlText w:val="%7."/>
      <w:lvlJc w:val="left"/>
      <w:pPr>
        <w:ind w:left="4680" w:hanging="360"/>
      </w:pPr>
    </w:lvl>
    <w:lvl w:ilvl="7" w:tplc="94A877C8">
      <w:start w:val="1"/>
      <w:numFmt w:val="lowerLetter"/>
      <w:lvlText w:val="%8."/>
      <w:lvlJc w:val="left"/>
      <w:pPr>
        <w:ind w:left="5400" w:hanging="360"/>
      </w:pPr>
    </w:lvl>
    <w:lvl w:ilvl="8" w:tplc="CB8E99C0">
      <w:start w:val="1"/>
      <w:numFmt w:val="lowerRoman"/>
      <w:lvlText w:val="%9."/>
      <w:lvlJc w:val="right"/>
      <w:pPr>
        <w:ind w:left="6120" w:hanging="180"/>
      </w:pPr>
    </w:lvl>
  </w:abstractNum>
  <w:abstractNum w:abstractNumId="2" w15:restartNumberingAfterBreak="0">
    <w:nsid w:val="0E399393"/>
    <w:multiLevelType w:val="hybridMultilevel"/>
    <w:tmpl w:val="63DC67A2"/>
    <w:lvl w:ilvl="0" w:tplc="503EB1AA">
      <w:start w:val="1"/>
      <w:numFmt w:val="decimal"/>
      <w:lvlText w:val="%1."/>
      <w:lvlJc w:val="left"/>
      <w:pPr>
        <w:ind w:left="720" w:hanging="360"/>
      </w:pPr>
    </w:lvl>
    <w:lvl w:ilvl="1" w:tplc="579ED1E2">
      <w:start w:val="1"/>
      <w:numFmt w:val="lowerLetter"/>
      <w:lvlText w:val="%2."/>
      <w:lvlJc w:val="left"/>
      <w:pPr>
        <w:ind w:left="1440" w:hanging="360"/>
      </w:pPr>
    </w:lvl>
    <w:lvl w:ilvl="2" w:tplc="5F2440D4">
      <w:start w:val="1"/>
      <w:numFmt w:val="lowerRoman"/>
      <w:lvlText w:val="%3."/>
      <w:lvlJc w:val="right"/>
      <w:pPr>
        <w:ind w:left="2160" w:hanging="180"/>
      </w:pPr>
    </w:lvl>
    <w:lvl w:ilvl="3" w:tplc="686ECAF0">
      <w:start w:val="1"/>
      <w:numFmt w:val="decimal"/>
      <w:lvlText w:val="%4."/>
      <w:lvlJc w:val="left"/>
      <w:pPr>
        <w:ind w:left="2880" w:hanging="360"/>
      </w:pPr>
    </w:lvl>
    <w:lvl w:ilvl="4" w:tplc="D3FE6556">
      <w:start w:val="1"/>
      <w:numFmt w:val="lowerLetter"/>
      <w:lvlText w:val="%5."/>
      <w:lvlJc w:val="left"/>
      <w:pPr>
        <w:ind w:left="3600" w:hanging="360"/>
      </w:pPr>
    </w:lvl>
    <w:lvl w:ilvl="5" w:tplc="218680D2">
      <w:start w:val="1"/>
      <w:numFmt w:val="lowerRoman"/>
      <w:lvlText w:val="%6."/>
      <w:lvlJc w:val="right"/>
      <w:pPr>
        <w:ind w:left="4320" w:hanging="180"/>
      </w:pPr>
    </w:lvl>
    <w:lvl w:ilvl="6" w:tplc="93E09520">
      <w:start w:val="1"/>
      <w:numFmt w:val="decimal"/>
      <w:lvlText w:val="%7."/>
      <w:lvlJc w:val="left"/>
      <w:pPr>
        <w:ind w:left="5040" w:hanging="360"/>
      </w:pPr>
    </w:lvl>
    <w:lvl w:ilvl="7" w:tplc="5C3A8A2A">
      <w:start w:val="1"/>
      <w:numFmt w:val="lowerLetter"/>
      <w:lvlText w:val="%8."/>
      <w:lvlJc w:val="left"/>
      <w:pPr>
        <w:ind w:left="5760" w:hanging="360"/>
      </w:pPr>
    </w:lvl>
    <w:lvl w:ilvl="8" w:tplc="EA5453BC">
      <w:start w:val="1"/>
      <w:numFmt w:val="lowerRoman"/>
      <w:lvlText w:val="%9."/>
      <w:lvlJc w:val="right"/>
      <w:pPr>
        <w:ind w:left="6480" w:hanging="180"/>
      </w:pPr>
    </w:lvl>
  </w:abstractNum>
  <w:abstractNum w:abstractNumId="3" w15:restartNumberingAfterBreak="0">
    <w:nsid w:val="1A0332BA"/>
    <w:multiLevelType w:val="hybridMultilevel"/>
    <w:tmpl w:val="04489E00"/>
    <w:lvl w:ilvl="0" w:tplc="D70A472E">
      <w:start w:val="1"/>
      <w:numFmt w:val="decimal"/>
      <w:lvlText w:val="%1."/>
      <w:lvlJc w:val="left"/>
      <w:pPr>
        <w:ind w:left="720" w:hanging="360"/>
      </w:pPr>
    </w:lvl>
    <w:lvl w:ilvl="1" w:tplc="32E02666">
      <w:start w:val="1"/>
      <w:numFmt w:val="lowerLetter"/>
      <w:lvlText w:val="%2."/>
      <w:lvlJc w:val="left"/>
      <w:pPr>
        <w:ind w:left="1440" w:hanging="360"/>
      </w:pPr>
    </w:lvl>
    <w:lvl w:ilvl="2" w:tplc="8334C84C">
      <w:start w:val="1"/>
      <w:numFmt w:val="lowerRoman"/>
      <w:lvlText w:val="%3."/>
      <w:lvlJc w:val="right"/>
      <w:pPr>
        <w:ind w:left="2160" w:hanging="180"/>
      </w:pPr>
    </w:lvl>
    <w:lvl w:ilvl="3" w:tplc="A88CA02C">
      <w:start w:val="1"/>
      <w:numFmt w:val="decimal"/>
      <w:lvlText w:val="%4."/>
      <w:lvlJc w:val="left"/>
      <w:pPr>
        <w:ind w:left="2880" w:hanging="360"/>
      </w:pPr>
    </w:lvl>
    <w:lvl w:ilvl="4" w:tplc="3BEE6B60">
      <w:start w:val="1"/>
      <w:numFmt w:val="lowerLetter"/>
      <w:lvlText w:val="%5."/>
      <w:lvlJc w:val="left"/>
      <w:pPr>
        <w:ind w:left="3600" w:hanging="360"/>
      </w:pPr>
    </w:lvl>
    <w:lvl w:ilvl="5" w:tplc="BE8A2BFE">
      <w:start w:val="1"/>
      <w:numFmt w:val="lowerRoman"/>
      <w:lvlText w:val="%6."/>
      <w:lvlJc w:val="right"/>
      <w:pPr>
        <w:ind w:left="4320" w:hanging="180"/>
      </w:pPr>
    </w:lvl>
    <w:lvl w:ilvl="6" w:tplc="076E51B6">
      <w:start w:val="1"/>
      <w:numFmt w:val="decimal"/>
      <w:lvlText w:val="%7."/>
      <w:lvlJc w:val="left"/>
      <w:pPr>
        <w:ind w:left="5040" w:hanging="360"/>
      </w:pPr>
    </w:lvl>
    <w:lvl w:ilvl="7" w:tplc="256CEF7C">
      <w:start w:val="1"/>
      <w:numFmt w:val="lowerLetter"/>
      <w:lvlText w:val="%8."/>
      <w:lvlJc w:val="left"/>
      <w:pPr>
        <w:ind w:left="5760" w:hanging="360"/>
      </w:pPr>
    </w:lvl>
    <w:lvl w:ilvl="8" w:tplc="134EFD42">
      <w:start w:val="1"/>
      <w:numFmt w:val="lowerRoman"/>
      <w:lvlText w:val="%9."/>
      <w:lvlJc w:val="right"/>
      <w:pPr>
        <w:ind w:left="6480" w:hanging="180"/>
      </w:pPr>
    </w:lvl>
  </w:abstractNum>
  <w:abstractNum w:abstractNumId="4" w15:restartNumberingAfterBreak="0">
    <w:nsid w:val="1DC3B512"/>
    <w:multiLevelType w:val="hybridMultilevel"/>
    <w:tmpl w:val="FB185752"/>
    <w:lvl w:ilvl="0" w:tplc="3AAAF36A">
      <w:start w:val="1"/>
      <w:numFmt w:val="decimal"/>
      <w:lvlText w:val="%1."/>
      <w:lvlJc w:val="left"/>
      <w:pPr>
        <w:ind w:left="360" w:hanging="360"/>
      </w:pPr>
    </w:lvl>
    <w:lvl w:ilvl="1" w:tplc="B5EA7FA2">
      <w:start w:val="1"/>
      <w:numFmt w:val="lowerLetter"/>
      <w:lvlText w:val="%2."/>
      <w:lvlJc w:val="left"/>
      <w:pPr>
        <w:ind w:left="1080" w:hanging="360"/>
      </w:pPr>
    </w:lvl>
    <w:lvl w:ilvl="2" w:tplc="E1786C40">
      <w:start w:val="1"/>
      <w:numFmt w:val="lowerRoman"/>
      <w:lvlText w:val="%3."/>
      <w:lvlJc w:val="right"/>
      <w:pPr>
        <w:ind w:left="1800" w:hanging="180"/>
      </w:pPr>
    </w:lvl>
    <w:lvl w:ilvl="3" w:tplc="40546546">
      <w:start w:val="1"/>
      <w:numFmt w:val="decimal"/>
      <w:lvlText w:val="%4."/>
      <w:lvlJc w:val="left"/>
      <w:pPr>
        <w:ind w:left="2520" w:hanging="360"/>
      </w:pPr>
    </w:lvl>
    <w:lvl w:ilvl="4" w:tplc="8DE8A38E">
      <w:start w:val="1"/>
      <w:numFmt w:val="lowerLetter"/>
      <w:lvlText w:val="%5."/>
      <w:lvlJc w:val="left"/>
      <w:pPr>
        <w:ind w:left="3240" w:hanging="360"/>
      </w:pPr>
    </w:lvl>
    <w:lvl w:ilvl="5" w:tplc="EBC80CEE">
      <w:start w:val="1"/>
      <w:numFmt w:val="lowerRoman"/>
      <w:lvlText w:val="%6."/>
      <w:lvlJc w:val="right"/>
      <w:pPr>
        <w:ind w:left="3960" w:hanging="180"/>
      </w:pPr>
    </w:lvl>
    <w:lvl w:ilvl="6" w:tplc="5246DD3E">
      <w:start w:val="1"/>
      <w:numFmt w:val="decimal"/>
      <w:lvlText w:val="%7."/>
      <w:lvlJc w:val="left"/>
      <w:pPr>
        <w:ind w:left="4680" w:hanging="360"/>
      </w:pPr>
    </w:lvl>
    <w:lvl w:ilvl="7" w:tplc="101C5D60">
      <w:start w:val="1"/>
      <w:numFmt w:val="lowerLetter"/>
      <w:lvlText w:val="%8."/>
      <w:lvlJc w:val="left"/>
      <w:pPr>
        <w:ind w:left="5400" w:hanging="360"/>
      </w:pPr>
    </w:lvl>
    <w:lvl w:ilvl="8" w:tplc="8FE84012">
      <w:start w:val="1"/>
      <w:numFmt w:val="lowerRoman"/>
      <w:lvlText w:val="%9."/>
      <w:lvlJc w:val="right"/>
      <w:pPr>
        <w:ind w:left="6120" w:hanging="180"/>
      </w:pPr>
    </w:lvl>
  </w:abstractNum>
  <w:abstractNum w:abstractNumId="5" w15:restartNumberingAfterBreak="0">
    <w:nsid w:val="1E09C969"/>
    <w:multiLevelType w:val="hybridMultilevel"/>
    <w:tmpl w:val="F5A2CE2A"/>
    <w:lvl w:ilvl="0" w:tplc="B1BC253E">
      <w:start w:val="1"/>
      <w:numFmt w:val="decimal"/>
      <w:lvlText w:val="%1."/>
      <w:lvlJc w:val="left"/>
      <w:pPr>
        <w:ind w:left="720" w:hanging="360"/>
      </w:pPr>
    </w:lvl>
    <w:lvl w:ilvl="1" w:tplc="3684EAAA">
      <w:start w:val="1"/>
      <w:numFmt w:val="lowerLetter"/>
      <w:lvlText w:val="%2."/>
      <w:lvlJc w:val="left"/>
      <w:pPr>
        <w:ind w:left="1440" w:hanging="360"/>
      </w:pPr>
    </w:lvl>
    <w:lvl w:ilvl="2" w:tplc="FFEEF7E8">
      <w:start w:val="1"/>
      <w:numFmt w:val="lowerRoman"/>
      <w:lvlText w:val="%3."/>
      <w:lvlJc w:val="right"/>
      <w:pPr>
        <w:ind w:left="2160" w:hanging="180"/>
      </w:pPr>
    </w:lvl>
    <w:lvl w:ilvl="3" w:tplc="45321A18">
      <w:start w:val="1"/>
      <w:numFmt w:val="decimal"/>
      <w:lvlText w:val="%4."/>
      <w:lvlJc w:val="left"/>
      <w:pPr>
        <w:ind w:left="2880" w:hanging="360"/>
      </w:pPr>
    </w:lvl>
    <w:lvl w:ilvl="4" w:tplc="5A606C06">
      <w:start w:val="1"/>
      <w:numFmt w:val="lowerLetter"/>
      <w:lvlText w:val="%5."/>
      <w:lvlJc w:val="left"/>
      <w:pPr>
        <w:ind w:left="3600" w:hanging="360"/>
      </w:pPr>
    </w:lvl>
    <w:lvl w:ilvl="5" w:tplc="A60C95C0">
      <w:start w:val="1"/>
      <w:numFmt w:val="lowerRoman"/>
      <w:lvlText w:val="%6."/>
      <w:lvlJc w:val="right"/>
      <w:pPr>
        <w:ind w:left="4320" w:hanging="180"/>
      </w:pPr>
    </w:lvl>
    <w:lvl w:ilvl="6" w:tplc="72E89074">
      <w:start w:val="1"/>
      <w:numFmt w:val="decimal"/>
      <w:lvlText w:val="%7."/>
      <w:lvlJc w:val="left"/>
      <w:pPr>
        <w:ind w:left="5040" w:hanging="360"/>
      </w:pPr>
    </w:lvl>
    <w:lvl w:ilvl="7" w:tplc="41140DD0">
      <w:start w:val="1"/>
      <w:numFmt w:val="lowerLetter"/>
      <w:lvlText w:val="%8."/>
      <w:lvlJc w:val="left"/>
      <w:pPr>
        <w:ind w:left="5760" w:hanging="360"/>
      </w:pPr>
    </w:lvl>
    <w:lvl w:ilvl="8" w:tplc="22F0B3A6">
      <w:start w:val="1"/>
      <w:numFmt w:val="lowerRoman"/>
      <w:lvlText w:val="%9."/>
      <w:lvlJc w:val="right"/>
      <w:pPr>
        <w:ind w:left="6480" w:hanging="180"/>
      </w:pPr>
    </w:lvl>
  </w:abstractNum>
  <w:abstractNum w:abstractNumId="6" w15:restartNumberingAfterBreak="0">
    <w:nsid w:val="44E1CBAD"/>
    <w:multiLevelType w:val="hybridMultilevel"/>
    <w:tmpl w:val="A630F9C4"/>
    <w:lvl w:ilvl="0" w:tplc="5A3E6822">
      <w:start w:val="1"/>
      <w:numFmt w:val="decimal"/>
      <w:lvlText w:val="%1."/>
      <w:lvlJc w:val="left"/>
      <w:pPr>
        <w:ind w:left="360" w:hanging="360"/>
      </w:pPr>
    </w:lvl>
    <w:lvl w:ilvl="1" w:tplc="485EA5F6">
      <w:start w:val="1"/>
      <w:numFmt w:val="lowerLetter"/>
      <w:lvlText w:val="%2."/>
      <w:lvlJc w:val="left"/>
      <w:pPr>
        <w:ind w:left="1080" w:hanging="360"/>
      </w:pPr>
    </w:lvl>
    <w:lvl w:ilvl="2" w:tplc="633ED56A">
      <w:start w:val="1"/>
      <w:numFmt w:val="lowerRoman"/>
      <w:lvlText w:val="%3."/>
      <w:lvlJc w:val="right"/>
      <w:pPr>
        <w:ind w:left="1800" w:hanging="180"/>
      </w:pPr>
    </w:lvl>
    <w:lvl w:ilvl="3" w:tplc="DF8A6D2E">
      <w:start w:val="1"/>
      <w:numFmt w:val="decimal"/>
      <w:lvlText w:val="%4."/>
      <w:lvlJc w:val="left"/>
      <w:pPr>
        <w:ind w:left="2520" w:hanging="360"/>
      </w:pPr>
    </w:lvl>
    <w:lvl w:ilvl="4" w:tplc="0D18947A">
      <w:start w:val="1"/>
      <w:numFmt w:val="lowerLetter"/>
      <w:lvlText w:val="%5."/>
      <w:lvlJc w:val="left"/>
      <w:pPr>
        <w:ind w:left="3240" w:hanging="360"/>
      </w:pPr>
    </w:lvl>
    <w:lvl w:ilvl="5" w:tplc="87BEF8B8">
      <w:start w:val="1"/>
      <w:numFmt w:val="lowerRoman"/>
      <w:lvlText w:val="%6."/>
      <w:lvlJc w:val="right"/>
      <w:pPr>
        <w:ind w:left="3960" w:hanging="180"/>
      </w:pPr>
    </w:lvl>
    <w:lvl w:ilvl="6" w:tplc="500C6416">
      <w:start w:val="1"/>
      <w:numFmt w:val="decimal"/>
      <w:lvlText w:val="%7."/>
      <w:lvlJc w:val="left"/>
      <w:pPr>
        <w:ind w:left="4680" w:hanging="360"/>
      </w:pPr>
    </w:lvl>
    <w:lvl w:ilvl="7" w:tplc="2E20EC26">
      <w:start w:val="1"/>
      <w:numFmt w:val="lowerLetter"/>
      <w:lvlText w:val="%8."/>
      <w:lvlJc w:val="left"/>
      <w:pPr>
        <w:ind w:left="5400" w:hanging="360"/>
      </w:pPr>
    </w:lvl>
    <w:lvl w:ilvl="8" w:tplc="2D7A2B02">
      <w:start w:val="1"/>
      <w:numFmt w:val="lowerRoman"/>
      <w:lvlText w:val="%9."/>
      <w:lvlJc w:val="right"/>
      <w:pPr>
        <w:ind w:left="6120" w:hanging="180"/>
      </w:pPr>
    </w:lvl>
  </w:abstractNum>
  <w:abstractNum w:abstractNumId="7" w15:restartNumberingAfterBreak="0">
    <w:nsid w:val="5A5E7AE2"/>
    <w:multiLevelType w:val="hybridMultilevel"/>
    <w:tmpl w:val="ED42C37E"/>
    <w:lvl w:ilvl="0" w:tplc="3724D684">
      <w:start w:val="1"/>
      <w:numFmt w:val="decimal"/>
      <w:lvlText w:val="%1."/>
      <w:lvlJc w:val="left"/>
      <w:pPr>
        <w:ind w:left="720" w:hanging="360"/>
      </w:pPr>
    </w:lvl>
    <w:lvl w:ilvl="1" w:tplc="3F2601F0">
      <w:start w:val="1"/>
      <w:numFmt w:val="lowerLetter"/>
      <w:lvlText w:val="%2."/>
      <w:lvlJc w:val="left"/>
      <w:pPr>
        <w:ind w:left="1440" w:hanging="360"/>
      </w:pPr>
    </w:lvl>
    <w:lvl w:ilvl="2" w:tplc="D1263D12">
      <w:start w:val="1"/>
      <w:numFmt w:val="lowerRoman"/>
      <w:lvlText w:val="%3."/>
      <w:lvlJc w:val="right"/>
      <w:pPr>
        <w:ind w:left="2160" w:hanging="180"/>
      </w:pPr>
    </w:lvl>
    <w:lvl w:ilvl="3" w:tplc="2DCE8722">
      <w:start w:val="1"/>
      <w:numFmt w:val="decimal"/>
      <w:lvlText w:val="%4."/>
      <w:lvlJc w:val="left"/>
      <w:pPr>
        <w:ind w:left="2880" w:hanging="360"/>
      </w:pPr>
    </w:lvl>
    <w:lvl w:ilvl="4" w:tplc="BFB4E716">
      <w:start w:val="1"/>
      <w:numFmt w:val="lowerLetter"/>
      <w:lvlText w:val="%5."/>
      <w:lvlJc w:val="left"/>
      <w:pPr>
        <w:ind w:left="3600" w:hanging="360"/>
      </w:pPr>
    </w:lvl>
    <w:lvl w:ilvl="5" w:tplc="C4047330">
      <w:start w:val="1"/>
      <w:numFmt w:val="lowerRoman"/>
      <w:lvlText w:val="%6."/>
      <w:lvlJc w:val="right"/>
      <w:pPr>
        <w:ind w:left="4320" w:hanging="180"/>
      </w:pPr>
    </w:lvl>
    <w:lvl w:ilvl="6" w:tplc="628C26B2">
      <w:start w:val="1"/>
      <w:numFmt w:val="decimal"/>
      <w:lvlText w:val="%7."/>
      <w:lvlJc w:val="left"/>
      <w:pPr>
        <w:ind w:left="5040" w:hanging="360"/>
      </w:pPr>
    </w:lvl>
    <w:lvl w:ilvl="7" w:tplc="E842AD10">
      <w:start w:val="1"/>
      <w:numFmt w:val="lowerLetter"/>
      <w:lvlText w:val="%8."/>
      <w:lvlJc w:val="left"/>
      <w:pPr>
        <w:ind w:left="5760" w:hanging="360"/>
      </w:pPr>
    </w:lvl>
    <w:lvl w:ilvl="8" w:tplc="C5F03FBC">
      <w:start w:val="1"/>
      <w:numFmt w:val="lowerRoman"/>
      <w:lvlText w:val="%9."/>
      <w:lvlJc w:val="right"/>
      <w:pPr>
        <w:ind w:left="6480" w:hanging="180"/>
      </w:pPr>
    </w:lvl>
  </w:abstractNum>
  <w:abstractNum w:abstractNumId="8" w15:restartNumberingAfterBreak="0">
    <w:nsid w:val="656B7C7F"/>
    <w:multiLevelType w:val="hybridMultilevel"/>
    <w:tmpl w:val="8AB4AAA8"/>
    <w:lvl w:ilvl="0" w:tplc="9C3C2E74">
      <w:start w:val="1"/>
      <w:numFmt w:val="decimal"/>
      <w:lvlText w:val="%1."/>
      <w:lvlJc w:val="left"/>
      <w:pPr>
        <w:ind w:left="360" w:hanging="360"/>
      </w:pPr>
    </w:lvl>
    <w:lvl w:ilvl="1" w:tplc="9E90A72C">
      <w:start w:val="1"/>
      <w:numFmt w:val="lowerLetter"/>
      <w:lvlText w:val="%2."/>
      <w:lvlJc w:val="left"/>
      <w:pPr>
        <w:ind w:left="1080" w:hanging="360"/>
      </w:pPr>
    </w:lvl>
    <w:lvl w:ilvl="2" w:tplc="B15A4254">
      <w:start w:val="1"/>
      <w:numFmt w:val="lowerRoman"/>
      <w:lvlText w:val="%3."/>
      <w:lvlJc w:val="right"/>
      <w:pPr>
        <w:ind w:left="1800" w:hanging="180"/>
      </w:pPr>
    </w:lvl>
    <w:lvl w:ilvl="3" w:tplc="132CD6CE">
      <w:start w:val="1"/>
      <w:numFmt w:val="decimal"/>
      <w:lvlText w:val="%4."/>
      <w:lvlJc w:val="left"/>
      <w:pPr>
        <w:ind w:left="2520" w:hanging="360"/>
      </w:pPr>
    </w:lvl>
    <w:lvl w:ilvl="4" w:tplc="2580E79A">
      <w:start w:val="1"/>
      <w:numFmt w:val="lowerLetter"/>
      <w:lvlText w:val="%5."/>
      <w:lvlJc w:val="left"/>
      <w:pPr>
        <w:ind w:left="3240" w:hanging="360"/>
      </w:pPr>
    </w:lvl>
    <w:lvl w:ilvl="5" w:tplc="C602C9B6">
      <w:start w:val="1"/>
      <w:numFmt w:val="lowerRoman"/>
      <w:lvlText w:val="%6."/>
      <w:lvlJc w:val="right"/>
      <w:pPr>
        <w:ind w:left="3960" w:hanging="180"/>
      </w:pPr>
    </w:lvl>
    <w:lvl w:ilvl="6" w:tplc="C5F02B16">
      <w:start w:val="1"/>
      <w:numFmt w:val="decimal"/>
      <w:lvlText w:val="%7."/>
      <w:lvlJc w:val="left"/>
      <w:pPr>
        <w:ind w:left="4680" w:hanging="360"/>
      </w:pPr>
    </w:lvl>
    <w:lvl w:ilvl="7" w:tplc="68DE6BFA">
      <w:start w:val="1"/>
      <w:numFmt w:val="lowerLetter"/>
      <w:lvlText w:val="%8."/>
      <w:lvlJc w:val="left"/>
      <w:pPr>
        <w:ind w:left="5400" w:hanging="360"/>
      </w:pPr>
    </w:lvl>
    <w:lvl w:ilvl="8" w:tplc="F2D21C66">
      <w:start w:val="1"/>
      <w:numFmt w:val="lowerRoman"/>
      <w:lvlText w:val="%9."/>
      <w:lvlJc w:val="right"/>
      <w:pPr>
        <w:ind w:left="6120" w:hanging="180"/>
      </w:pPr>
    </w:lvl>
  </w:abstractNum>
  <w:abstractNum w:abstractNumId="9" w15:restartNumberingAfterBreak="0">
    <w:nsid w:val="6ECE9185"/>
    <w:multiLevelType w:val="hybridMultilevel"/>
    <w:tmpl w:val="2862C198"/>
    <w:lvl w:ilvl="0" w:tplc="9DA43FB0">
      <w:start w:val="1"/>
      <w:numFmt w:val="decimal"/>
      <w:lvlText w:val="%1."/>
      <w:lvlJc w:val="left"/>
      <w:pPr>
        <w:ind w:left="360" w:hanging="360"/>
      </w:pPr>
    </w:lvl>
    <w:lvl w:ilvl="1" w:tplc="C8143EF6">
      <w:start w:val="1"/>
      <w:numFmt w:val="lowerLetter"/>
      <w:lvlText w:val="%2."/>
      <w:lvlJc w:val="left"/>
      <w:pPr>
        <w:ind w:left="1080" w:hanging="360"/>
      </w:pPr>
    </w:lvl>
    <w:lvl w:ilvl="2" w:tplc="B7FCB178">
      <w:start w:val="1"/>
      <w:numFmt w:val="lowerRoman"/>
      <w:lvlText w:val="%3."/>
      <w:lvlJc w:val="right"/>
      <w:pPr>
        <w:ind w:left="1800" w:hanging="180"/>
      </w:pPr>
    </w:lvl>
    <w:lvl w:ilvl="3" w:tplc="D586219E">
      <w:start w:val="1"/>
      <w:numFmt w:val="decimal"/>
      <w:lvlText w:val="%4."/>
      <w:lvlJc w:val="left"/>
      <w:pPr>
        <w:ind w:left="2520" w:hanging="360"/>
      </w:pPr>
    </w:lvl>
    <w:lvl w:ilvl="4" w:tplc="1074A938">
      <w:start w:val="1"/>
      <w:numFmt w:val="lowerLetter"/>
      <w:lvlText w:val="%5."/>
      <w:lvlJc w:val="left"/>
      <w:pPr>
        <w:ind w:left="3240" w:hanging="360"/>
      </w:pPr>
    </w:lvl>
    <w:lvl w:ilvl="5" w:tplc="4B8A43B0">
      <w:start w:val="1"/>
      <w:numFmt w:val="lowerRoman"/>
      <w:lvlText w:val="%6."/>
      <w:lvlJc w:val="right"/>
      <w:pPr>
        <w:ind w:left="3960" w:hanging="180"/>
      </w:pPr>
    </w:lvl>
    <w:lvl w:ilvl="6" w:tplc="0EAC34DA">
      <w:start w:val="1"/>
      <w:numFmt w:val="decimal"/>
      <w:lvlText w:val="%7."/>
      <w:lvlJc w:val="left"/>
      <w:pPr>
        <w:ind w:left="4680" w:hanging="360"/>
      </w:pPr>
    </w:lvl>
    <w:lvl w:ilvl="7" w:tplc="0CCEB708">
      <w:start w:val="1"/>
      <w:numFmt w:val="lowerLetter"/>
      <w:lvlText w:val="%8."/>
      <w:lvlJc w:val="left"/>
      <w:pPr>
        <w:ind w:left="5400" w:hanging="360"/>
      </w:pPr>
    </w:lvl>
    <w:lvl w:ilvl="8" w:tplc="43F8ECD4">
      <w:start w:val="1"/>
      <w:numFmt w:val="lowerRoman"/>
      <w:lvlText w:val="%9."/>
      <w:lvlJc w:val="right"/>
      <w:pPr>
        <w:ind w:left="6120" w:hanging="180"/>
      </w:pPr>
    </w:lvl>
  </w:abstractNum>
  <w:abstractNum w:abstractNumId="10" w15:restartNumberingAfterBreak="0">
    <w:nsid w:val="6F15AA26"/>
    <w:multiLevelType w:val="hybridMultilevel"/>
    <w:tmpl w:val="9CD08436"/>
    <w:lvl w:ilvl="0" w:tplc="9174AA36">
      <w:start w:val="1"/>
      <w:numFmt w:val="decimal"/>
      <w:lvlText w:val="%1."/>
      <w:lvlJc w:val="left"/>
      <w:pPr>
        <w:ind w:left="720" w:hanging="360"/>
      </w:pPr>
    </w:lvl>
    <w:lvl w:ilvl="1" w:tplc="6C6868DE">
      <w:start w:val="1"/>
      <w:numFmt w:val="lowerLetter"/>
      <w:lvlText w:val="%2."/>
      <w:lvlJc w:val="left"/>
      <w:pPr>
        <w:ind w:left="1440" w:hanging="360"/>
      </w:pPr>
    </w:lvl>
    <w:lvl w:ilvl="2" w:tplc="AA225F92">
      <w:start w:val="1"/>
      <w:numFmt w:val="lowerRoman"/>
      <w:lvlText w:val="%3."/>
      <w:lvlJc w:val="right"/>
      <w:pPr>
        <w:ind w:left="2160" w:hanging="180"/>
      </w:pPr>
    </w:lvl>
    <w:lvl w:ilvl="3" w:tplc="C916F2A8">
      <w:start w:val="1"/>
      <w:numFmt w:val="decimal"/>
      <w:lvlText w:val="%4."/>
      <w:lvlJc w:val="left"/>
      <w:pPr>
        <w:ind w:left="2880" w:hanging="360"/>
      </w:pPr>
    </w:lvl>
    <w:lvl w:ilvl="4" w:tplc="B1CC8F8E">
      <w:start w:val="1"/>
      <w:numFmt w:val="lowerLetter"/>
      <w:lvlText w:val="%5."/>
      <w:lvlJc w:val="left"/>
      <w:pPr>
        <w:ind w:left="3600" w:hanging="360"/>
      </w:pPr>
    </w:lvl>
    <w:lvl w:ilvl="5" w:tplc="ACFAA906">
      <w:start w:val="1"/>
      <w:numFmt w:val="lowerRoman"/>
      <w:lvlText w:val="%6."/>
      <w:lvlJc w:val="right"/>
      <w:pPr>
        <w:ind w:left="4320" w:hanging="180"/>
      </w:pPr>
    </w:lvl>
    <w:lvl w:ilvl="6" w:tplc="E8DCE076">
      <w:start w:val="1"/>
      <w:numFmt w:val="decimal"/>
      <w:lvlText w:val="%7."/>
      <w:lvlJc w:val="left"/>
      <w:pPr>
        <w:ind w:left="5040" w:hanging="360"/>
      </w:pPr>
    </w:lvl>
    <w:lvl w:ilvl="7" w:tplc="D2B29D20">
      <w:start w:val="1"/>
      <w:numFmt w:val="lowerLetter"/>
      <w:lvlText w:val="%8."/>
      <w:lvlJc w:val="left"/>
      <w:pPr>
        <w:ind w:left="5760" w:hanging="360"/>
      </w:pPr>
    </w:lvl>
    <w:lvl w:ilvl="8" w:tplc="6ECC125E">
      <w:start w:val="1"/>
      <w:numFmt w:val="lowerRoman"/>
      <w:lvlText w:val="%9."/>
      <w:lvlJc w:val="right"/>
      <w:pPr>
        <w:ind w:left="6480" w:hanging="180"/>
      </w:pPr>
    </w:lvl>
  </w:abstractNum>
  <w:abstractNum w:abstractNumId="11" w15:restartNumberingAfterBreak="0">
    <w:nsid w:val="74A3B0D9"/>
    <w:multiLevelType w:val="hybridMultilevel"/>
    <w:tmpl w:val="10B8C8E6"/>
    <w:lvl w:ilvl="0" w:tplc="DBAC0C70">
      <w:start w:val="1"/>
      <w:numFmt w:val="decimal"/>
      <w:lvlText w:val="%1."/>
      <w:lvlJc w:val="left"/>
      <w:pPr>
        <w:ind w:left="360" w:hanging="360"/>
      </w:pPr>
    </w:lvl>
    <w:lvl w:ilvl="1" w:tplc="A92EE062">
      <w:start w:val="1"/>
      <w:numFmt w:val="lowerLetter"/>
      <w:lvlText w:val="%2."/>
      <w:lvlJc w:val="left"/>
      <w:pPr>
        <w:ind w:left="1080" w:hanging="360"/>
      </w:pPr>
    </w:lvl>
    <w:lvl w:ilvl="2" w:tplc="BCDE28E0">
      <w:start w:val="1"/>
      <w:numFmt w:val="lowerRoman"/>
      <w:lvlText w:val="%3."/>
      <w:lvlJc w:val="right"/>
      <w:pPr>
        <w:ind w:left="1800" w:hanging="180"/>
      </w:pPr>
    </w:lvl>
    <w:lvl w:ilvl="3" w:tplc="666EEDBA">
      <w:start w:val="1"/>
      <w:numFmt w:val="decimal"/>
      <w:lvlText w:val="%4."/>
      <w:lvlJc w:val="left"/>
      <w:pPr>
        <w:ind w:left="2520" w:hanging="360"/>
      </w:pPr>
    </w:lvl>
    <w:lvl w:ilvl="4" w:tplc="8D847366">
      <w:start w:val="1"/>
      <w:numFmt w:val="lowerLetter"/>
      <w:lvlText w:val="%5."/>
      <w:lvlJc w:val="left"/>
      <w:pPr>
        <w:ind w:left="3240" w:hanging="360"/>
      </w:pPr>
    </w:lvl>
    <w:lvl w:ilvl="5" w:tplc="967ECCF0">
      <w:start w:val="1"/>
      <w:numFmt w:val="lowerRoman"/>
      <w:lvlText w:val="%6."/>
      <w:lvlJc w:val="right"/>
      <w:pPr>
        <w:ind w:left="3960" w:hanging="180"/>
      </w:pPr>
    </w:lvl>
    <w:lvl w:ilvl="6" w:tplc="9CDAE6E6">
      <w:start w:val="1"/>
      <w:numFmt w:val="decimal"/>
      <w:lvlText w:val="%7."/>
      <w:lvlJc w:val="left"/>
      <w:pPr>
        <w:ind w:left="4680" w:hanging="360"/>
      </w:pPr>
    </w:lvl>
    <w:lvl w:ilvl="7" w:tplc="99BAFBB4">
      <w:start w:val="1"/>
      <w:numFmt w:val="lowerLetter"/>
      <w:lvlText w:val="%8."/>
      <w:lvlJc w:val="left"/>
      <w:pPr>
        <w:ind w:left="5400" w:hanging="360"/>
      </w:pPr>
    </w:lvl>
    <w:lvl w:ilvl="8" w:tplc="E15C1466">
      <w:start w:val="1"/>
      <w:numFmt w:val="lowerRoman"/>
      <w:lvlText w:val="%9."/>
      <w:lvlJc w:val="right"/>
      <w:pPr>
        <w:ind w:left="6120" w:hanging="180"/>
      </w:pPr>
    </w:lvl>
  </w:abstractNum>
  <w:abstractNum w:abstractNumId="12" w15:restartNumberingAfterBreak="0">
    <w:nsid w:val="796CD39C"/>
    <w:multiLevelType w:val="hybridMultilevel"/>
    <w:tmpl w:val="4F18C036"/>
    <w:lvl w:ilvl="0" w:tplc="7FAA1FA6">
      <w:start w:val="1"/>
      <w:numFmt w:val="decimal"/>
      <w:lvlText w:val="%1."/>
      <w:lvlJc w:val="left"/>
      <w:pPr>
        <w:ind w:left="360" w:hanging="360"/>
      </w:pPr>
    </w:lvl>
    <w:lvl w:ilvl="1" w:tplc="88DE41A8">
      <w:start w:val="1"/>
      <w:numFmt w:val="lowerLetter"/>
      <w:lvlText w:val="%2."/>
      <w:lvlJc w:val="left"/>
      <w:pPr>
        <w:ind w:left="1080" w:hanging="360"/>
      </w:pPr>
    </w:lvl>
    <w:lvl w:ilvl="2" w:tplc="5AC21BCE">
      <w:start w:val="1"/>
      <w:numFmt w:val="lowerRoman"/>
      <w:lvlText w:val="%3."/>
      <w:lvlJc w:val="right"/>
      <w:pPr>
        <w:ind w:left="1800" w:hanging="180"/>
      </w:pPr>
    </w:lvl>
    <w:lvl w:ilvl="3" w:tplc="F2DEE0F0">
      <w:start w:val="1"/>
      <w:numFmt w:val="decimal"/>
      <w:lvlText w:val="%4."/>
      <w:lvlJc w:val="left"/>
      <w:pPr>
        <w:ind w:left="2520" w:hanging="360"/>
      </w:pPr>
    </w:lvl>
    <w:lvl w:ilvl="4" w:tplc="DF263F4C">
      <w:start w:val="1"/>
      <w:numFmt w:val="lowerLetter"/>
      <w:lvlText w:val="%5."/>
      <w:lvlJc w:val="left"/>
      <w:pPr>
        <w:ind w:left="3240" w:hanging="360"/>
      </w:pPr>
    </w:lvl>
    <w:lvl w:ilvl="5" w:tplc="C854E4AA">
      <w:start w:val="1"/>
      <w:numFmt w:val="lowerRoman"/>
      <w:lvlText w:val="%6."/>
      <w:lvlJc w:val="right"/>
      <w:pPr>
        <w:ind w:left="3960" w:hanging="180"/>
      </w:pPr>
    </w:lvl>
    <w:lvl w:ilvl="6" w:tplc="F1D41160">
      <w:start w:val="1"/>
      <w:numFmt w:val="decimal"/>
      <w:lvlText w:val="%7."/>
      <w:lvlJc w:val="left"/>
      <w:pPr>
        <w:ind w:left="4680" w:hanging="360"/>
      </w:pPr>
    </w:lvl>
    <w:lvl w:ilvl="7" w:tplc="E5D6E310">
      <w:start w:val="1"/>
      <w:numFmt w:val="lowerLetter"/>
      <w:lvlText w:val="%8."/>
      <w:lvlJc w:val="left"/>
      <w:pPr>
        <w:ind w:left="5400" w:hanging="360"/>
      </w:pPr>
    </w:lvl>
    <w:lvl w:ilvl="8" w:tplc="8EC46A36">
      <w:start w:val="1"/>
      <w:numFmt w:val="lowerRoman"/>
      <w:lvlText w:val="%9."/>
      <w:lvlJc w:val="right"/>
      <w:pPr>
        <w:ind w:left="6120" w:hanging="180"/>
      </w:pPr>
    </w:lvl>
  </w:abstractNum>
  <w:num w:numId="1">
    <w:abstractNumId w:val="6"/>
  </w:num>
  <w:num w:numId="2">
    <w:abstractNumId w:val="1"/>
  </w:num>
  <w:num w:numId="3">
    <w:abstractNumId w:val="4"/>
  </w:num>
  <w:num w:numId="4">
    <w:abstractNumId w:val="12"/>
  </w:num>
  <w:num w:numId="5">
    <w:abstractNumId w:val="5"/>
  </w:num>
  <w:num w:numId="6">
    <w:abstractNumId w:val="10"/>
  </w:num>
  <w:num w:numId="7">
    <w:abstractNumId w:val="9"/>
  </w:num>
  <w:num w:numId="8">
    <w:abstractNumId w:val="3"/>
  </w:num>
  <w:num w:numId="9">
    <w:abstractNumId w:val="2"/>
  </w:num>
  <w:num w:numId="10">
    <w:abstractNumId w:val="7"/>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29ECEF"/>
    <w:rsid w:val="00213DCE"/>
    <w:rsid w:val="00701A33"/>
    <w:rsid w:val="008371E9"/>
    <w:rsid w:val="00A67D71"/>
    <w:rsid w:val="00CC1857"/>
    <w:rsid w:val="015E909E"/>
    <w:rsid w:val="01C278AA"/>
    <w:rsid w:val="01D4FC0B"/>
    <w:rsid w:val="01E576BC"/>
    <w:rsid w:val="023E9F79"/>
    <w:rsid w:val="02A9CDDD"/>
    <w:rsid w:val="0347CE8B"/>
    <w:rsid w:val="03CF4934"/>
    <w:rsid w:val="03EA66D0"/>
    <w:rsid w:val="0594514C"/>
    <w:rsid w:val="06656066"/>
    <w:rsid w:val="06AE65D0"/>
    <w:rsid w:val="06C45D4A"/>
    <w:rsid w:val="0727F62F"/>
    <w:rsid w:val="0783A490"/>
    <w:rsid w:val="07B5506F"/>
    <w:rsid w:val="08A18EE3"/>
    <w:rsid w:val="08A42174"/>
    <w:rsid w:val="09C6C7BB"/>
    <w:rsid w:val="0A560FD7"/>
    <w:rsid w:val="0B421E9C"/>
    <w:rsid w:val="0B74FB2F"/>
    <w:rsid w:val="0BB6F44D"/>
    <w:rsid w:val="0DB77192"/>
    <w:rsid w:val="0DE4317B"/>
    <w:rsid w:val="0E1CBD0C"/>
    <w:rsid w:val="1020271B"/>
    <w:rsid w:val="103BD756"/>
    <w:rsid w:val="1112DE24"/>
    <w:rsid w:val="1122C482"/>
    <w:rsid w:val="1193EAC6"/>
    <w:rsid w:val="120710C0"/>
    <w:rsid w:val="1219F8D0"/>
    <w:rsid w:val="1225C541"/>
    <w:rsid w:val="12930E7E"/>
    <w:rsid w:val="136798EA"/>
    <w:rsid w:val="13DE174B"/>
    <w:rsid w:val="13FF904E"/>
    <w:rsid w:val="14AA7F86"/>
    <w:rsid w:val="14B881E2"/>
    <w:rsid w:val="1510995B"/>
    <w:rsid w:val="15907E04"/>
    <w:rsid w:val="1611ACA4"/>
    <w:rsid w:val="1621FBFA"/>
    <w:rsid w:val="164C1176"/>
    <w:rsid w:val="16558E51"/>
    <w:rsid w:val="16BA129B"/>
    <w:rsid w:val="16F47B31"/>
    <w:rsid w:val="17097701"/>
    <w:rsid w:val="17452461"/>
    <w:rsid w:val="1767A234"/>
    <w:rsid w:val="191DEE25"/>
    <w:rsid w:val="1A703D5F"/>
    <w:rsid w:val="1B7A7E15"/>
    <w:rsid w:val="1BA54F90"/>
    <w:rsid w:val="1C60640D"/>
    <w:rsid w:val="1CA62B26"/>
    <w:rsid w:val="1D3C8A33"/>
    <w:rsid w:val="1DF15BD2"/>
    <w:rsid w:val="1EB3EE84"/>
    <w:rsid w:val="1EE901C4"/>
    <w:rsid w:val="1F1BF94B"/>
    <w:rsid w:val="1F678F91"/>
    <w:rsid w:val="1F6DB747"/>
    <w:rsid w:val="1F7ED16C"/>
    <w:rsid w:val="1FB1DCE9"/>
    <w:rsid w:val="2029ECEF"/>
    <w:rsid w:val="20D9A6CC"/>
    <w:rsid w:val="217D8B2A"/>
    <w:rsid w:val="21B33B8E"/>
    <w:rsid w:val="226D99D3"/>
    <w:rsid w:val="22CBFFAA"/>
    <w:rsid w:val="22D13510"/>
    <w:rsid w:val="24246706"/>
    <w:rsid w:val="247694EC"/>
    <w:rsid w:val="24892372"/>
    <w:rsid w:val="259FD680"/>
    <w:rsid w:val="2657175C"/>
    <w:rsid w:val="27595DAE"/>
    <w:rsid w:val="278508B4"/>
    <w:rsid w:val="2839E95F"/>
    <w:rsid w:val="2A1DD654"/>
    <w:rsid w:val="2A270E14"/>
    <w:rsid w:val="2A282FB0"/>
    <w:rsid w:val="2A5CA0C7"/>
    <w:rsid w:val="2A6B1FE5"/>
    <w:rsid w:val="2B3B5755"/>
    <w:rsid w:val="2BF5B254"/>
    <w:rsid w:val="2C4E47D1"/>
    <w:rsid w:val="2C7C46E2"/>
    <w:rsid w:val="2D1A6038"/>
    <w:rsid w:val="2D53F150"/>
    <w:rsid w:val="2E350BA1"/>
    <w:rsid w:val="2E99BF23"/>
    <w:rsid w:val="30487857"/>
    <w:rsid w:val="3065E47E"/>
    <w:rsid w:val="30F667A0"/>
    <w:rsid w:val="3112B78A"/>
    <w:rsid w:val="31E301CE"/>
    <w:rsid w:val="31E36B68"/>
    <w:rsid w:val="31E5BFB7"/>
    <w:rsid w:val="31F04BA0"/>
    <w:rsid w:val="31F72026"/>
    <w:rsid w:val="32E1A56A"/>
    <w:rsid w:val="3337BE5D"/>
    <w:rsid w:val="33B860D4"/>
    <w:rsid w:val="34E0B276"/>
    <w:rsid w:val="35492087"/>
    <w:rsid w:val="35726556"/>
    <w:rsid w:val="35771734"/>
    <w:rsid w:val="35F8E848"/>
    <w:rsid w:val="3659B697"/>
    <w:rsid w:val="36C76EC2"/>
    <w:rsid w:val="36E34DE5"/>
    <w:rsid w:val="36FAEE41"/>
    <w:rsid w:val="371AF715"/>
    <w:rsid w:val="377BE0EE"/>
    <w:rsid w:val="37C7CAB4"/>
    <w:rsid w:val="37DC15B5"/>
    <w:rsid w:val="37F8C764"/>
    <w:rsid w:val="37FE3C9E"/>
    <w:rsid w:val="381A3961"/>
    <w:rsid w:val="387FFDFF"/>
    <w:rsid w:val="393EDF4F"/>
    <w:rsid w:val="3A0FDDB2"/>
    <w:rsid w:val="3A470C3E"/>
    <w:rsid w:val="3AD8AD21"/>
    <w:rsid w:val="3B10840D"/>
    <w:rsid w:val="3B865B4C"/>
    <w:rsid w:val="3B9D665F"/>
    <w:rsid w:val="3BA1A932"/>
    <w:rsid w:val="3C8911FF"/>
    <w:rsid w:val="3C908EA0"/>
    <w:rsid w:val="3CA7C210"/>
    <w:rsid w:val="3CBA061A"/>
    <w:rsid w:val="3D72CB77"/>
    <w:rsid w:val="3DD07A93"/>
    <w:rsid w:val="3DEB28F0"/>
    <w:rsid w:val="3EFE0D9A"/>
    <w:rsid w:val="3F744525"/>
    <w:rsid w:val="4006888A"/>
    <w:rsid w:val="4006B9DC"/>
    <w:rsid w:val="412EF968"/>
    <w:rsid w:val="41677D4B"/>
    <w:rsid w:val="41889BC0"/>
    <w:rsid w:val="41B4C303"/>
    <w:rsid w:val="425366E4"/>
    <w:rsid w:val="42A1C198"/>
    <w:rsid w:val="42C77678"/>
    <w:rsid w:val="42F149EF"/>
    <w:rsid w:val="43A0D78F"/>
    <w:rsid w:val="43B7D728"/>
    <w:rsid w:val="43DE8FC5"/>
    <w:rsid w:val="44258E26"/>
    <w:rsid w:val="44BA6F1E"/>
    <w:rsid w:val="44BDA17E"/>
    <w:rsid w:val="44EDF30B"/>
    <w:rsid w:val="4531F39E"/>
    <w:rsid w:val="4738A836"/>
    <w:rsid w:val="4790B3BF"/>
    <w:rsid w:val="4875154F"/>
    <w:rsid w:val="48B3DD30"/>
    <w:rsid w:val="49283C60"/>
    <w:rsid w:val="4975F7A1"/>
    <w:rsid w:val="4A952110"/>
    <w:rsid w:val="4CD81A78"/>
    <w:rsid w:val="4EEC347D"/>
    <w:rsid w:val="4F6DC269"/>
    <w:rsid w:val="4FCBE8E7"/>
    <w:rsid w:val="4FE14B5A"/>
    <w:rsid w:val="5021974C"/>
    <w:rsid w:val="50970856"/>
    <w:rsid w:val="50BAE684"/>
    <w:rsid w:val="50C0D509"/>
    <w:rsid w:val="50C1B5B7"/>
    <w:rsid w:val="50EB5771"/>
    <w:rsid w:val="51A1F554"/>
    <w:rsid w:val="51FD8A87"/>
    <w:rsid w:val="52593249"/>
    <w:rsid w:val="5268635F"/>
    <w:rsid w:val="52737D4A"/>
    <w:rsid w:val="541F8971"/>
    <w:rsid w:val="5447C03B"/>
    <w:rsid w:val="55675D09"/>
    <w:rsid w:val="5569B294"/>
    <w:rsid w:val="55A02E97"/>
    <w:rsid w:val="560E8400"/>
    <w:rsid w:val="563E49ED"/>
    <w:rsid w:val="564F5C15"/>
    <w:rsid w:val="5704DC32"/>
    <w:rsid w:val="577A0D33"/>
    <w:rsid w:val="57D60168"/>
    <w:rsid w:val="57FB3C06"/>
    <w:rsid w:val="589585F7"/>
    <w:rsid w:val="58EB805F"/>
    <w:rsid w:val="5A290E00"/>
    <w:rsid w:val="5A3E4B6A"/>
    <w:rsid w:val="5A519F04"/>
    <w:rsid w:val="5AD03754"/>
    <w:rsid w:val="5B066BD9"/>
    <w:rsid w:val="5B298951"/>
    <w:rsid w:val="5B41557E"/>
    <w:rsid w:val="5B8247FC"/>
    <w:rsid w:val="5C4141EE"/>
    <w:rsid w:val="5CA65160"/>
    <w:rsid w:val="5CE5F717"/>
    <w:rsid w:val="5DE0977F"/>
    <w:rsid w:val="5E00EE15"/>
    <w:rsid w:val="5E9E21F6"/>
    <w:rsid w:val="5ED031D7"/>
    <w:rsid w:val="5EE1B9A9"/>
    <w:rsid w:val="5F2944FA"/>
    <w:rsid w:val="5F9BB54F"/>
    <w:rsid w:val="602E51BB"/>
    <w:rsid w:val="60766814"/>
    <w:rsid w:val="60B6734C"/>
    <w:rsid w:val="616ED929"/>
    <w:rsid w:val="61E4D36B"/>
    <w:rsid w:val="623E8806"/>
    <w:rsid w:val="62472D9E"/>
    <w:rsid w:val="62911B4E"/>
    <w:rsid w:val="639FB1A3"/>
    <w:rsid w:val="63AA5E9B"/>
    <w:rsid w:val="642BFBC6"/>
    <w:rsid w:val="64650B3E"/>
    <w:rsid w:val="660B2889"/>
    <w:rsid w:val="6658AD5D"/>
    <w:rsid w:val="67F9D79F"/>
    <w:rsid w:val="681704B6"/>
    <w:rsid w:val="68AD7E29"/>
    <w:rsid w:val="68C3F83B"/>
    <w:rsid w:val="6956DAB5"/>
    <w:rsid w:val="698A1BAD"/>
    <w:rsid w:val="69EA00E5"/>
    <w:rsid w:val="6AA44817"/>
    <w:rsid w:val="6AC9DFAF"/>
    <w:rsid w:val="6C0DE70F"/>
    <w:rsid w:val="6CAA4A16"/>
    <w:rsid w:val="6CF6FE91"/>
    <w:rsid w:val="6CFC1DED"/>
    <w:rsid w:val="6D4B0DD8"/>
    <w:rsid w:val="6E02841F"/>
    <w:rsid w:val="6E358CED"/>
    <w:rsid w:val="6E8E02C3"/>
    <w:rsid w:val="6E98EAB2"/>
    <w:rsid w:val="6EEBAAE7"/>
    <w:rsid w:val="7036A674"/>
    <w:rsid w:val="70B18911"/>
    <w:rsid w:val="70BC0169"/>
    <w:rsid w:val="71028EFE"/>
    <w:rsid w:val="7134CBB7"/>
    <w:rsid w:val="718B8F55"/>
    <w:rsid w:val="738DB70F"/>
    <w:rsid w:val="747E732E"/>
    <w:rsid w:val="74CD0B8D"/>
    <w:rsid w:val="74DF34D7"/>
    <w:rsid w:val="751E6036"/>
    <w:rsid w:val="75578E05"/>
    <w:rsid w:val="75ACA80D"/>
    <w:rsid w:val="75C070C5"/>
    <w:rsid w:val="75D1706B"/>
    <w:rsid w:val="76671176"/>
    <w:rsid w:val="76A9D2EC"/>
    <w:rsid w:val="77134AAB"/>
    <w:rsid w:val="7722C5FA"/>
    <w:rsid w:val="774BA23F"/>
    <w:rsid w:val="78454B01"/>
    <w:rsid w:val="787F000B"/>
    <w:rsid w:val="78C02C9A"/>
    <w:rsid w:val="78D1C10B"/>
    <w:rsid w:val="794D6BF1"/>
    <w:rsid w:val="79C8B8EA"/>
    <w:rsid w:val="7A94C3E8"/>
    <w:rsid w:val="7BB231A5"/>
    <w:rsid w:val="7C9E8847"/>
    <w:rsid w:val="7C9EC028"/>
    <w:rsid w:val="7CBE5554"/>
    <w:rsid w:val="7CE7564D"/>
    <w:rsid w:val="7D8E6440"/>
    <w:rsid w:val="7DFC5CC5"/>
    <w:rsid w:val="7FD89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ECEF"/>
  <w15:chartTrackingRefBased/>
  <w15:docId w15:val="{D83089BE-A218-4954-B059-BDB306EF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styleId="Hipercze">
    <w:name w:val="Hyperlink"/>
    <w:basedOn w:val="Domylnaczcionkaakapitu"/>
    <w:uiPriority w:val="99"/>
    <w:unhideWhenUsed/>
    <w:rPr>
      <w:color w:val="467886" w:themeColor="hyperlink"/>
      <w:u w:val="single"/>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pp1@eduwarszawa.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158176B9DE7B4D96C854CCA8466A2D" ma:contentTypeVersion="17" ma:contentTypeDescription="Utwórz nowy dokument." ma:contentTypeScope="" ma:versionID="84d02f54fc52f6bc3adec930eb51484e">
  <xsd:schema xmlns:xsd="http://www.w3.org/2001/XMLSchema" xmlns:xs="http://www.w3.org/2001/XMLSchema" xmlns:p="http://schemas.microsoft.com/office/2006/metadata/properties" xmlns:ns2="90d5745e-eb1d-416e-ae64-0a6a4adb9b73" xmlns:ns3="373cc2b4-8ea7-453c-901b-9d29e8c856b3" targetNamespace="http://schemas.microsoft.com/office/2006/metadata/properties" ma:root="true" ma:fieldsID="7bc45eda57e0a79b5769aacf25275c1b" ns2:_="" ns3:_="">
    <xsd:import namespace="90d5745e-eb1d-416e-ae64-0a6a4adb9b73"/>
    <xsd:import namespace="373cc2b4-8ea7-453c-901b-9d29e8c8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745e-eb1d-416e-ae64-0a6a4adb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cc2b4-8ea7-453c-901b-9d29e8c856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c5ae3e5-9d75-42de-a01f-c7ba34645ea4}" ma:internalName="TaxCatchAll" ma:showField="CatchAllData" ma:web="373cc2b4-8ea7-453c-901b-9d29e8c85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3cc2b4-8ea7-453c-901b-9d29e8c856b3" xsi:nil="true"/>
    <lcf76f155ced4ddcb4097134ff3c332f xmlns="90d5745e-eb1d-416e-ae64-0a6a4adb9b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A1BEDC-E7DD-4FB9-8261-C3787674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745e-eb1d-416e-ae64-0a6a4adb9b73"/>
    <ds:schemaRef ds:uri="373cc2b4-8ea7-453c-901b-9d29e8c8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A21CA-55F6-4862-8479-46C0CADF91EB}">
  <ds:schemaRefs>
    <ds:schemaRef ds:uri="http://schemas.microsoft.com/sharepoint/v3/contenttype/forms"/>
  </ds:schemaRefs>
</ds:datastoreItem>
</file>

<file path=customXml/itemProps3.xml><?xml version="1.0" encoding="utf-8"?>
<ds:datastoreItem xmlns:ds="http://schemas.openxmlformats.org/officeDocument/2006/customXml" ds:itemID="{E9673275-D9E3-4A71-A108-BEBA8751C695}">
  <ds:schemaRefs>
    <ds:schemaRef ds:uri="http://schemas.microsoft.com/office/2006/metadata/properties"/>
    <ds:schemaRef ds:uri="http://schemas.microsoft.com/office/infopath/2007/PartnerControls"/>
    <ds:schemaRef ds:uri="373cc2b4-8ea7-453c-901b-9d29e8c856b3"/>
    <ds:schemaRef ds:uri="90d5745e-eb1d-416e-ae64-0a6a4adb9b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3136</Words>
  <Characters>18817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Dębska</dc:creator>
  <cp:keywords/>
  <dc:description/>
  <cp:lastModifiedBy>Paulina Makowska</cp:lastModifiedBy>
  <cp:revision>2</cp:revision>
  <dcterms:created xsi:type="dcterms:W3CDTF">2024-08-16T08:31:00Z</dcterms:created>
  <dcterms:modified xsi:type="dcterms:W3CDTF">2024-08-16T08:31:00Z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0x010100EF158176B9DE7B4D96C854CCA8466A2D</vt:lpwstr>
  </property>
  <property fmtid="{D5CDD505-2E9C-101B-9397-08002B2CF9AE}" pid="3" name="MediaServiceImageTags">
    <vt:lpwstr/>
  </property>
</Properties>
</file>